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5161" w:rsidRPr="00C35161" w:rsidRDefault="00C35161" w:rsidP="00C35161">
      <w:pPr>
        <w:pStyle w:val="Kop1"/>
        <w:rPr>
          <w:rFonts w:asciiTheme="minorHAnsi" w:hAnsiTheme="minorHAnsi"/>
          <w:color w:val="404040" w:themeColor="text1" w:themeTint="BF"/>
          <w:sz w:val="28"/>
          <w:szCs w:val="28"/>
        </w:rPr>
      </w:pPr>
      <w:bookmarkStart w:id="0" w:name="_Toc29566192"/>
      <w:r w:rsidRPr="0035554E">
        <w:rPr>
          <w:rFonts w:eastAsia="Calibri" w:cstheme="minorHAnsi"/>
          <w:noProof/>
          <w:color w:val="000000"/>
        </w:rPr>
        <w:drawing>
          <wp:anchor distT="0" distB="0" distL="114300" distR="114300" simplePos="0" relativeHeight="251659264" behindDoc="0" locked="0" layoutInCell="1" allowOverlap="1" wp14:anchorId="1F4C69B9" wp14:editId="51809DAC">
            <wp:simplePos x="0" y="0"/>
            <wp:positionH relativeFrom="column">
              <wp:posOffset>5095875</wp:posOffset>
            </wp:positionH>
            <wp:positionV relativeFrom="paragraph">
              <wp:posOffset>-533400</wp:posOffset>
            </wp:positionV>
            <wp:extent cx="1308100" cy="1022981"/>
            <wp:effectExtent l="0" t="0" r="6350" b="635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08100" cy="1022981"/>
                    </a:xfrm>
                    <a:prstGeom prst="rect">
                      <a:avLst/>
                    </a:prstGeom>
                    <a:noFill/>
                  </pic:spPr>
                </pic:pic>
              </a:graphicData>
            </a:graphic>
            <wp14:sizeRelH relativeFrom="page">
              <wp14:pctWidth>0</wp14:pctWidth>
            </wp14:sizeRelH>
            <wp14:sizeRelV relativeFrom="page">
              <wp14:pctHeight>0</wp14:pctHeight>
            </wp14:sizeRelV>
          </wp:anchor>
        </w:drawing>
      </w:r>
      <w:r w:rsidRPr="00C35161">
        <w:rPr>
          <w:rFonts w:asciiTheme="minorHAnsi" w:hAnsiTheme="minorHAnsi"/>
          <w:color w:val="404040" w:themeColor="text1" w:themeTint="BF"/>
          <w:sz w:val="28"/>
          <w:szCs w:val="28"/>
        </w:rPr>
        <w:t>Bijlage 8 Hoofdfase A: Eindbeoordeling portfolio door examinator</w:t>
      </w:r>
      <w:bookmarkEnd w:id="0"/>
    </w:p>
    <w:p w:rsidR="00C35161" w:rsidRPr="0079782F" w:rsidRDefault="00C35161" w:rsidP="00C35161"/>
    <w:p w:rsidR="00C35161" w:rsidRPr="00C254C4" w:rsidRDefault="00C35161" w:rsidP="00C35161">
      <w:pPr>
        <w:spacing w:after="38" w:line="271" w:lineRule="auto"/>
        <w:ind w:left="2124" w:hanging="2119"/>
        <w:jc w:val="center"/>
        <w:rPr>
          <w:rFonts w:eastAsia="Calibri" w:cstheme="minorHAnsi"/>
          <w:b/>
          <w:color w:val="005AAA"/>
          <w:sz w:val="32"/>
          <w:szCs w:val="32"/>
        </w:rPr>
      </w:pPr>
      <w:r w:rsidRPr="00C254C4">
        <w:rPr>
          <w:rFonts w:eastAsia="Calibri" w:cstheme="minorHAnsi"/>
          <w:b/>
          <w:color w:val="005AAA"/>
          <w:sz w:val="32"/>
          <w:szCs w:val="32"/>
        </w:rPr>
        <w:t xml:space="preserve">Eindbeoordeling Handelingsbekwaam leraar &lt;vak&gt; </w:t>
      </w:r>
    </w:p>
    <w:p w:rsidR="00C35161" w:rsidRPr="00C254C4" w:rsidRDefault="00C35161" w:rsidP="00C35161">
      <w:pPr>
        <w:spacing w:after="38" w:line="271" w:lineRule="auto"/>
        <w:ind w:left="2124" w:hanging="2119"/>
        <w:jc w:val="center"/>
        <w:rPr>
          <w:rFonts w:eastAsia="Calibri" w:cstheme="minorHAnsi"/>
          <w:b/>
          <w:i/>
          <w:color w:val="005AAA"/>
          <w:sz w:val="24"/>
        </w:rPr>
      </w:pPr>
      <w:r w:rsidRPr="00C254C4">
        <w:rPr>
          <w:rFonts w:eastAsia="Calibri" w:cstheme="minorHAnsi"/>
          <w:b/>
          <w:color w:val="005AAA"/>
          <w:sz w:val="32"/>
          <w:szCs w:val="32"/>
        </w:rPr>
        <w:t>Hoofdfase A 2019-2020</w:t>
      </w:r>
    </w:p>
    <w:p w:rsidR="00C35161" w:rsidRPr="00C35161" w:rsidRDefault="00C35161" w:rsidP="00C35161">
      <w:pPr>
        <w:spacing w:after="38" w:line="271" w:lineRule="auto"/>
        <w:ind w:left="15" w:hanging="10"/>
        <w:rPr>
          <w:rFonts w:eastAsia="Calibri" w:cstheme="minorHAnsi"/>
          <w:b/>
          <w:color w:val="000000"/>
          <w:sz w:val="24"/>
        </w:rPr>
      </w:pPr>
      <w:r w:rsidRPr="00C35161">
        <w:rPr>
          <w:rFonts w:eastAsia="Calibri" w:cstheme="minorHAnsi"/>
          <w:b/>
          <w:color w:val="000000"/>
          <w:sz w:val="24"/>
        </w:rPr>
        <w:t>Gegevens</w:t>
      </w:r>
    </w:p>
    <w:tbl>
      <w:tblPr>
        <w:tblStyle w:val="Tabelraster"/>
        <w:tblW w:w="9356" w:type="dxa"/>
        <w:tblInd w:w="-147" w:type="dxa"/>
        <w:tblLook w:val="04A0" w:firstRow="1" w:lastRow="0" w:firstColumn="1" w:lastColumn="0" w:noHBand="0" w:noVBand="1"/>
      </w:tblPr>
      <w:tblGrid>
        <w:gridCol w:w="3169"/>
        <w:gridCol w:w="3022"/>
        <w:gridCol w:w="3165"/>
      </w:tblGrid>
      <w:tr w:rsidR="00C35161" w:rsidRPr="00372A6E" w:rsidTr="00647BD3">
        <w:trPr>
          <w:trHeight w:val="512"/>
        </w:trPr>
        <w:tc>
          <w:tcPr>
            <w:tcW w:w="3169" w:type="dxa"/>
          </w:tcPr>
          <w:p w:rsidR="00C35161" w:rsidRPr="00372A6E" w:rsidRDefault="00C35161" w:rsidP="00647BD3">
            <w:pPr>
              <w:spacing w:after="38" w:line="271" w:lineRule="auto"/>
              <w:ind w:left="15" w:hanging="10"/>
              <w:rPr>
                <w:rFonts w:asciiTheme="minorHAnsi" w:hAnsiTheme="minorHAnsi" w:cstheme="minorHAnsi"/>
                <w:color w:val="000000"/>
                <w:sz w:val="18"/>
                <w:szCs w:val="18"/>
              </w:rPr>
            </w:pPr>
            <w:bookmarkStart w:id="1" w:name="_Hlk27063834"/>
            <w:r w:rsidRPr="00372A6E">
              <w:rPr>
                <w:rFonts w:asciiTheme="minorHAnsi" w:hAnsiTheme="minorHAnsi" w:cstheme="minorHAnsi"/>
                <w:color w:val="000000"/>
                <w:sz w:val="18"/>
                <w:szCs w:val="18"/>
              </w:rPr>
              <w:t>Naam student:</w:t>
            </w:r>
          </w:p>
          <w:p w:rsidR="00C35161" w:rsidRDefault="00C35161" w:rsidP="00647BD3">
            <w:pPr>
              <w:spacing w:after="38" w:line="271" w:lineRule="auto"/>
              <w:rPr>
                <w:rFonts w:asciiTheme="minorHAnsi" w:hAnsiTheme="minorHAnsi" w:cstheme="minorHAnsi"/>
                <w:color w:val="000000"/>
                <w:sz w:val="18"/>
                <w:szCs w:val="18"/>
              </w:rPr>
            </w:pPr>
          </w:p>
          <w:p w:rsidR="00C35161" w:rsidRPr="00372A6E" w:rsidRDefault="00C35161" w:rsidP="00647BD3">
            <w:pPr>
              <w:spacing w:after="38" w:line="271" w:lineRule="auto"/>
              <w:rPr>
                <w:rFonts w:asciiTheme="minorHAnsi" w:hAnsiTheme="minorHAnsi" w:cstheme="minorHAnsi"/>
                <w:color w:val="000000"/>
                <w:sz w:val="18"/>
                <w:szCs w:val="18"/>
              </w:rPr>
            </w:pPr>
          </w:p>
        </w:tc>
        <w:tc>
          <w:tcPr>
            <w:tcW w:w="3022" w:type="dxa"/>
          </w:tcPr>
          <w:p w:rsidR="00C35161" w:rsidRPr="00372A6E" w:rsidRDefault="00C35161" w:rsidP="00647BD3">
            <w:pPr>
              <w:spacing w:after="38" w:line="271" w:lineRule="auto"/>
              <w:ind w:left="15" w:hanging="10"/>
              <w:rPr>
                <w:rFonts w:asciiTheme="minorHAnsi" w:hAnsiTheme="minorHAnsi" w:cstheme="minorHAnsi"/>
                <w:color w:val="000000"/>
                <w:sz w:val="18"/>
                <w:szCs w:val="18"/>
              </w:rPr>
            </w:pPr>
            <w:r w:rsidRPr="00372A6E">
              <w:rPr>
                <w:rFonts w:asciiTheme="minorHAnsi" w:hAnsiTheme="minorHAnsi" w:cstheme="minorHAnsi"/>
                <w:color w:val="000000"/>
                <w:sz w:val="18"/>
                <w:szCs w:val="18"/>
              </w:rPr>
              <w:t>Opleiding:</w:t>
            </w:r>
          </w:p>
        </w:tc>
        <w:tc>
          <w:tcPr>
            <w:tcW w:w="3165" w:type="dxa"/>
          </w:tcPr>
          <w:p w:rsidR="00C35161" w:rsidRPr="00372A6E" w:rsidRDefault="00C35161" w:rsidP="00647BD3">
            <w:pPr>
              <w:spacing w:after="38" w:line="271" w:lineRule="auto"/>
              <w:ind w:left="15" w:hanging="10"/>
              <w:rPr>
                <w:rFonts w:asciiTheme="minorHAnsi" w:hAnsiTheme="minorHAnsi" w:cstheme="minorHAnsi"/>
                <w:color w:val="000000"/>
                <w:sz w:val="18"/>
                <w:szCs w:val="18"/>
              </w:rPr>
            </w:pPr>
            <w:r w:rsidRPr="00372A6E">
              <w:rPr>
                <w:rFonts w:asciiTheme="minorHAnsi" w:hAnsiTheme="minorHAnsi" w:cstheme="minorHAnsi"/>
                <w:color w:val="000000"/>
                <w:sz w:val="18"/>
                <w:szCs w:val="18"/>
              </w:rPr>
              <w:t>Studentnummer:</w:t>
            </w:r>
          </w:p>
        </w:tc>
      </w:tr>
      <w:tr w:rsidR="00C35161" w:rsidRPr="00372A6E" w:rsidTr="00647BD3">
        <w:trPr>
          <w:trHeight w:val="458"/>
        </w:trPr>
        <w:tc>
          <w:tcPr>
            <w:tcW w:w="3169" w:type="dxa"/>
            <w:vMerge w:val="restart"/>
          </w:tcPr>
          <w:p w:rsidR="00C35161" w:rsidRPr="00372A6E" w:rsidRDefault="00C35161" w:rsidP="00647BD3">
            <w:pPr>
              <w:spacing w:after="38" w:line="271" w:lineRule="auto"/>
              <w:ind w:left="15" w:hanging="10"/>
              <w:rPr>
                <w:rFonts w:asciiTheme="minorHAnsi" w:hAnsiTheme="minorHAnsi" w:cstheme="minorHAnsi"/>
                <w:color w:val="000000"/>
                <w:sz w:val="18"/>
                <w:szCs w:val="18"/>
              </w:rPr>
            </w:pPr>
            <w:r w:rsidRPr="00372A6E">
              <w:rPr>
                <w:rFonts w:asciiTheme="minorHAnsi" w:hAnsiTheme="minorHAnsi" w:cstheme="minorHAnsi"/>
                <w:color w:val="000000"/>
                <w:sz w:val="18"/>
                <w:szCs w:val="18"/>
              </w:rPr>
              <w:t>Naam examinator:</w:t>
            </w:r>
          </w:p>
        </w:tc>
        <w:tc>
          <w:tcPr>
            <w:tcW w:w="3022" w:type="dxa"/>
            <w:vMerge w:val="restart"/>
          </w:tcPr>
          <w:p w:rsidR="00C35161" w:rsidRPr="00372A6E" w:rsidRDefault="00C35161" w:rsidP="00647BD3">
            <w:pPr>
              <w:spacing w:after="38" w:line="271" w:lineRule="auto"/>
              <w:ind w:left="15" w:hanging="10"/>
              <w:rPr>
                <w:rFonts w:asciiTheme="minorHAnsi" w:hAnsiTheme="minorHAnsi" w:cstheme="minorHAnsi"/>
                <w:color w:val="000000"/>
                <w:sz w:val="18"/>
                <w:szCs w:val="18"/>
              </w:rPr>
            </w:pPr>
            <w:r w:rsidRPr="00372A6E">
              <w:rPr>
                <w:rFonts w:asciiTheme="minorHAnsi" w:hAnsiTheme="minorHAnsi" w:cstheme="minorHAnsi"/>
                <w:color w:val="000000"/>
                <w:sz w:val="18"/>
                <w:szCs w:val="18"/>
              </w:rPr>
              <w:t>Handtekening  examinator:</w:t>
            </w:r>
          </w:p>
          <w:p w:rsidR="00C35161" w:rsidRPr="00372A6E" w:rsidRDefault="00C35161" w:rsidP="00647BD3">
            <w:pPr>
              <w:spacing w:after="38" w:line="271" w:lineRule="auto"/>
              <w:ind w:left="15" w:hanging="10"/>
              <w:rPr>
                <w:rFonts w:asciiTheme="minorHAnsi" w:hAnsiTheme="minorHAnsi" w:cstheme="minorHAnsi"/>
                <w:color w:val="000000"/>
                <w:sz w:val="18"/>
                <w:szCs w:val="18"/>
              </w:rPr>
            </w:pPr>
          </w:p>
        </w:tc>
        <w:tc>
          <w:tcPr>
            <w:tcW w:w="3165" w:type="dxa"/>
          </w:tcPr>
          <w:p w:rsidR="00C35161" w:rsidRPr="00372A6E" w:rsidRDefault="00C35161" w:rsidP="00647BD3">
            <w:pPr>
              <w:spacing w:after="38" w:line="271" w:lineRule="auto"/>
              <w:ind w:left="15" w:hanging="10"/>
              <w:rPr>
                <w:rFonts w:asciiTheme="minorHAnsi" w:hAnsiTheme="minorHAnsi" w:cstheme="minorHAnsi"/>
                <w:color w:val="000000"/>
                <w:sz w:val="18"/>
                <w:szCs w:val="18"/>
              </w:rPr>
            </w:pPr>
            <w:r w:rsidRPr="00372A6E">
              <w:rPr>
                <w:rFonts w:asciiTheme="minorHAnsi" w:hAnsiTheme="minorHAnsi" w:cstheme="minorHAnsi"/>
                <w:color w:val="000000"/>
                <w:sz w:val="18"/>
                <w:szCs w:val="18"/>
              </w:rPr>
              <w:t>Toetscode Progress:</w:t>
            </w:r>
          </w:p>
        </w:tc>
      </w:tr>
      <w:tr w:rsidR="00C35161" w:rsidRPr="00372A6E" w:rsidTr="00647BD3">
        <w:trPr>
          <w:trHeight w:val="457"/>
        </w:trPr>
        <w:tc>
          <w:tcPr>
            <w:tcW w:w="3169" w:type="dxa"/>
            <w:vMerge/>
          </w:tcPr>
          <w:p w:rsidR="00C35161" w:rsidRPr="00372A6E" w:rsidRDefault="00C35161" w:rsidP="00647BD3">
            <w:pPr>
              <w:spacing w:after="38" w:line="271" w:lineRule="auto"/>
              <w:ind w:left="15" w:hanging="10"/>
              <w:rPr>
                <w:rFonts w:asciiTheme="minorHAnsi" w:hAnsiTheme="minorHAnsi" w:cstheme="minorHAnsi"/>
                <w:color w:val="000000"/>
                <w:sz w:val="18"/>
                <w:szCs w:val="18"/>
              </w:rPr>
            </w:pPr>
          </w:p>
        </w:tc>
        <w:tc>
          <w:tcPr>
            <w:tcW w:w="3022" w:type="dxa"/>
            <w:vMerge/>
          </w:tcPr>
          <w:p w:rsidR="00C35161" w:rsidRPr="00372A6E" w:rsidRDefault="00C35161" w:rsidP="00647BD3">
            <w:pPr>
              <w:spacing w:after="38" w:line="271" w:lineRule="auto"/>
              <w:ind w:left="15" w:hanging="10"/>
              <w:rPr>
                <w:rFonts w:asciiTheme="minorHAnsi" w:hAnsiTheme="minorHAnsi" w:cstheme="minorHAnsi"/>
                <w:color w:val="000000"/>
                <w:sz w:val="18"/>
                <w:szCs w:val="18"/>
              </w:rPr>
            </w:pPr>
          </w:p>
        </w:tc>
        <w:tc>
          <w:tcPr>
            <w:tcW w:w="3165" w:type="dxa"/>
          </w:tcPr>
          <w:p w:rsidR="00C35161" w:rsidRPr="00372A6E" w:rsidRDefault="00C35161" w:rsidP="00647BD3">
            <w:pPr>
              <w:spacing w:after="38" w:line="271" w:lineRule="auto"/>
              <w:ind w:left="15" w:hanging="10"/>
              <w:rPr>
                <w:rFonts w:asciiTheme="minorHAnsi" w:hAnsiTheme="minorHAnsi" w:cstheme="minorHAnsi"/>
                <w:color w:val="000000"/>
                <w:sz w:val="18"/>
                <w:szCs w:val="18"/>
              </w:rPr>
            </w:pPr>
            <w:r w:rsidRPr="00372A6E">
              <w:rPr>
                <w:rFonts w:asciiTheme="minorHAnsi" w:hAnsiTheme="minorHAnsi" w:cstheme="minorHAnsi"/>
                <w:color w:val="000000"/>
                <w:sz w:val="18"/>
                <w:szCs w:val="18"/>
              </w:rPr>
              <w:t>Datum:</w:t>
            </w:r>
          </w:p>
        </w:tc>
      </w:tr>
    </w:tbl>
    <w:p w:rsidR="00C35161" w:rsidRPr="00372A6E" w:rsidRDefault="00C35161" w:rsidP="00C35161">
      <w:pPr>
        <w:spacing w:after="38" w:line="271" w:lineRule="auto"/>
        <w:ind w:left="15" w:hanging="10"/>
        <w:rPr>
          <w:rFonts w:eastAsia="Calibri" w:cstheme="minorHAnsi"/>
          <w:b/>
          <w:i/>
          <w:color w:val="000000"/>
        </w:rPr>
      </w:pPr>
      <w:bookmarkStart w:id="2" w:name="_Hlk12182626"/>
      <w:bookmarkEnd w:id="1"/>
    </w:p>
    <w:p w:rsidR="00C35161" w:rsidRPr="00372A6E" w:rsidRDefault="00C35161" w:rsidP="00C35161">
      <w:pPr>
        <w:spacing w:after="38" w:line="271" w:lineRule="auto"/>
        <w:ind w:left="15" w:hanging="10"/>
        <w:rPr>
          <w:rFonts w:eastAsia="Calibri" w:cstheme="minorHAnsi"/>
          <w:b/>
          <w:i/>
          <w:color w:val="000000"/>
          <w:sz w:val="16"/>
          <w:szCs w:val="16"/>
        </w:rPr>
      </w:pPr>
      <w:r w:rsidRPr="00372A6E">
        <w:rPr>
          <w:rFonts w:eastAsia="Calibri" w:cstheme="minorHAnsi"/>
          <w:b/>
          <w:i/>
          <w:color w:val="000000"/>
          <w:sz w:val="16"/>
          <w:szCs w:val="16"/>
        </w:rPr>
        <w:t>Voorwaarden om Handelingsbekwaam leraar &lt;vak&gt; hoofdfase A te kunnen beoordelen</w:t>
      </w:r>
    </w:p>
    <w:tbl>
      <w:tblPr>
        <w:tblStyle w:val="Tabelraster"/>
        <w:tblW w:w="9356" w:type="dxa"/>
        <w:tblInd w:w="-147" w:type="dxa"/>
        <w:tblLayout w:type="fixed"/>
        <w:tblLook w:val="04A0" w:firstRow="1" w:lastRow="0" w:firstColumn="1" w:lastColumn="0" w:noHBand="0" w:noVBand="1"/>
      </w:tblPr>
      <w:tblGrid>
        <w:gridCol w:w="1418"/>
        <w:gridCol w:w="425"/>
        <w:gridCol w:w="567"/>
        <w:gridCol w:w="6946"/>
      </w:tblGrid>
      <w:tr w:rsidR="00C35161" w:rsidRPr="00372A6E" w:rsidTr="00647BD3">
        <w:tc>
          <w:tcPr>
            <w:tcW w:w="1418" w:type="dxa"/>
            <w:tcBorders>
              <w:top w:val="single" w:sz="4" w:space="0" w:color="auto"/>
              <w:left w:val="single" w:sz="4" w:space="0" w:color="auto"/>
              <w:bottom w:val="single" w:sz="4" w:space="0" w:color="auto"/>
              <w:right w:val="single" w:sz="4" w:space="0" w:color="auto"/>
            </w:tcBorders>
          </w:tcPr>
          <w:p w:rsidR="00C35161" w:rsidRPr="00372A6E" w:rsidRDefault="00C35161" w:rsidP="00647BD3">
            <w:pPr>
              <w:spacing w:after="38" w:line="271" w:lineRule="auto"/>
              <w:ind w:left="15" w:hanging="10"/>
              <w:rPr>
                <w:rFonts w:asciiTheme="minorHAnsi" w:hAnsiTheme="minorHAnsi" w:cs="Calibri"/>
                <w:i/>
                <w:color w:val="000000"/>
                <w:sz w:val="16"/>
                <w:szCs w:val="16"/>
              </w:rPr>
            </w:pPr>
          </w:p>
        </w:tc>
        <w:tc>
          <w:tcPr>
            <w:tcW w:w="425" w:type="dxa"/>
            <w:tcBorders>
              <w:top w:val="single" w:sz="4" w:space="0" w:color="auto"/>
              <w:left w:val="single" w:sz="4" w:space="0" w:color="auto"/>
              <w:bottom w:val="single" w:sz="4" w:space="0" w:color="auto"/>
              <w:right w:val="single" w:sz="4" w:space="0" w:color="auto"/>
            </w:tcBorders>
            <w:hideMark/>
          </w:tcPr>
          <w:p w:rsidR="00C35161" w:rsidRPr="00372A6E" w:rsidRDefault="00C35161" w:rsidP="00647BD3">
            <w:pPr>
              <w:spacing w:after="38" w:line="271" w:lineRule="auto"/>
              <w:ind w:left="15" w:hanging="10"/>
              <w:rPr>
                <w:rFonts w:asciiTheme="minorHAnsi" w:hAnsiTheme="minorHAnsi" w:cs="Calibri"/>
                <w:b/>
                <w:color w:val="000000"/>
                <w:sz w:val="16"/>
                <w:szCs w:val="16"/>
              </w:rPr>
            </w:pPr>
            <w:r w:rsidRPr="00372A6E">
              <w:rPr>
                <w:rFonts w:asciiTheme="minorHAnsi" w:hAnsiTheme="minorHAnsi" w:cs="Calibri"/>
                <w:b/>
                <w:color w:val="000000"/>
                <w:sz w:val="16"/>
                <w:szCs w:val="16"/>
              </w:rPr>
              <w:t>ja</w:t>
            </w:r>
          </w:p>
        </w:tc>
        <w:tc>
          <w:tcPr>
            <w:tcW w:w="567" w:type="dxa"/>
            <w:tcBorders>
              <w:top w:val="single" w:sz="4" w:space="0" w:color="auto"/>
              <w:left w:val="single" w:sz="4" w:space="0" w:color="auto"/>
              <w:bottom w:val="single" w:sz="4" w:space="0" w:color="auto"/>
              <w:right w:val="single" w:sz="4" w:space="0" w:color="auto"/>
            </w:tcBorders>
            <w:hideMark/>
          </w:tcPr>
          <w:p w:rsidR="00C35161" w:rsidRPr="00372A6E" w:rsidRDefault="00C35161" w:rsidP="00647BD3">
            <w:pPr>
              <w:spacing w:after="38" w:line="271" w:lineRule="auto"/>
              <w:ind w:left="15" w:hanging="10"/>
              <w:rPr>
                <w:rFonts w:asciiTheme="minorHAnsi" w:hAnsiTheme="minorHAnsi" w:cs="Calibri"/>
                <w:b/>
                <w:color w:val="000000"/>
                <w:sz w:val="16"/>
                <w:szCs w:val="16"/>
              </w:rPr>
            </w:pPr>
            <w:r w:rsidRPr="00372A6E">
              <w:rPr>
                <w:rFonts w:asciiTheme="minorHAnsi" w:hAnsiTheme="minorHAnsi" w:cs="Calibri"/>
                <w:b/>
                <w:color w:val="000000"/>
                <w:sz w:val="16"/>
                <w:szCs w:val="16"/>
              </w:rPr>
              <w:t>nee</w:t>
            </w:r>
          </w:p>
        </w:tc>
        <w:tc>
          <w:tcPr>
            <w:tcW w:w="6946" w:type="dxa"/>
            <w:tcBorders>
              <w:top w:val="single" w:sz="4" w:space="0" w:color="auto"/>
              <w:left w:val="single" w:sz="4" w:space="0" w:color="auto"/>
              <w:bottom w:val="single" w:sz="4" w:space="0" w:color="auto"/>
              <w:right w:val="single" w:sz="4" w:space="0" w:color="auto"/>
            </w:tcBorders>
          </w:tcPr>
          <w:p w:rsidR="00C35161" w:rsidRPr="00372A6E" w:rsidRDefault="00C35161" w:rsidP="00647BD3">
            <w:pPr>
              <w:spacing w:after="38" w:line="271" w:lineRule="auto"/>
              <w:ind w:left="15" w:hanging="10"/>
              <w:rPr>
                <w:rFonts w:asciiTheme="minorHAnsi" w:hAnsiTheme="minorHAnsi" w:cs="Calibri"/>
                <w:i/>
                <w:color w:val="000000"/>
                <w:sz w:val="16"/>
                <w:szCs w:val="16"/>
              </w:rPr>
            </w:pPr>
          </w:p>
        </w:tc>
      </w:tr>
      <w:tr w:rsidR="00C35161" w:rsidRPr="00372A6E" w:rsidTr="00647BD3">
        <w:tc>
          <w:tcPr>
            <w:tcW w:w="1418" w:type="dxa"/>
            <w:tcBorders>
              <w:top w:val="single" w:sz="4" w:space="0" w:color="auto"/>
              <w:left w:val="single" w:sz="4" w:space="0" w:color="auto"/>
              <w:bottom w:val="single" w:sz="4" w:space="0" w:color="auto"/>
              <w:right w:val="single" w:sz="4" w:space="0" w:color="auto"/>
            </w:tcBorders>
            <w:hideMark/>
          </w:tcPr>
          <w:p w:rsidR="00C35161" w:rsidRPr="00372A6E" w:rsidRDefault="00C35161" w:rsidP="00647BD3">
            <w:pPr>
              <w:spacing w:after="38" w:line="271" w:lineRule="auto"/>
              <w:ind w:left="15" w:hanging="10"/>
              <w:rPr>
                <w:rFonts w:asciiTheme="minorHAnsi" w:hAnsiTheme="minorHAnsi" w:cs="Calibri"/>
                <w:i/>
                <w:color w:val="000000"/>
                <w:sz w:val="16"/>
                <w:szCs w:val="16"/>
              </w:rPr>
            </w:pPr>
            <w:r w:rsidRPr="00372A6E">
              <w:rPr>
                <w:rFonts w:asciiTheme="minorHAnsi" w:hAnsiTheme="minorHAnsi" w:cs="Calibri"/>
                <w:i/>
                <w:color w:val="000000"/>
                <w:sz w:val="16"/>
                <w:szCs w:val="16"/>
              </w:rPr>
              <w:t>Volledigheid</w:t>
            </w:r>
          </w:p>
        </w:tc>
        <w:tc>
          <w:tcPr>
            <w:tcW w:w="425" w:type="dxa"/>
            <w:tcBorders>
              <w:top w:val="single" w:sz="4" w:space="0" w:color="auto"/>
              <w:left w:val="single" w:sz="4" w:space="0" w:color="auto"/>
              <w:bottom w:val="single" w:sz="4" w:space="0" w:color="auto"/>
              <w:right w:val="single" w:sz="4" w:space="0" w:color="auto"/>
            </w:tcBorders>
            <w:hideMark/>
          </w:tcPr>
          <w:p w:rsidR="00C35161" w:rsidRPr="00372A6E" w:rsidRDefault="00C35161" w:rsidP="00647BD3">
            <w:pPr>
              <w:spacing w:after="38" w:line="271" w:lineRule="auto"/>
              <w:ind w:left="15" w:hanging="10"/>
              <w:rPr>
                <w:rFonts w:asciiTheme="minorHAnsi" w:hAnsiTheme="minorHAnsi" w:cs="Calibri"/>
                <w:color w:val="000000"/>
                <w:sz w:val="16"/>
                <w:szCs w:val="16"/>
              </w:rPr>
            </w:pPr>
            <w:r w:rsidRPr="00372A6E">
              <w:rPr>
                <w:rFonts w:asciiTheme="minorHAnsi" w:hAnsiTheme="minorHAnsi" w:cs="Calibri"/>
                <w:color w:val="000000"/>
                <w:sz w:val="16"/>
                <w:szCs w:val="16"/>
              </w:rPr>
              <w:t>0</w:t>
            </w:r>
          </w:p>
        </w:tc>
        <w:tc>
          <w:tcPr>
            <w:tcW w:w="567" w:type="dxa"/>
            <w:tcBorders>
              <w:top w:val="single" w:sz="4" w:space="0" w:color="auto"/>
              <w:left w:val="single" w:sz="4" w:space="0" w:color="auto"/>
              <w:bottom w:val="single" w:sz="4" w:space="0" w:color="auto"/>
              <w:right w:val="single" w:sz="4" w:space="0" w:color="auto"/>
            </w:tcBorders>
            <w:hideMark/>
          </w:tcPr>
          <w:p w:rsidR="00C35161" w:rsidRPr="00372A6E" w:rsidRDefault="00C35161" w:rsidP="00647BD3">
            <w:pPr>
              <w:spacing w:after="38" w:line="271" w:lineRule="auto"/>
              <w:ind w:left="15" w:hanging="10"/>
              <w:rPr>
                <w:rFonts w:asciiTheme="minorHAnsi" w:hAnsiTheme="minorHAnsi" w:cs="Calibri"/>
                <w:color w:val="000000"/>
                <w:sz w:val="16"/>
                <w:szCs w:val="16"/>
              </w:rPr>
            </w:pPr>
            <w:r w:rsidRPr="00372A6E">
              <w:rPr>
                <w:rFonts w:asciiTheme="minorHAnsi" w:hAnsiTheme="minorHAnsi" w:cs="Calibri"/>
                <w:color w:val="000000"/>
                <w:sz w:val="16"/>
                <w:szCs w:val="16"/>
              </w:rPr>
              <w:t>0</w:t>
            </w:r>
          </w:p>
        </w:tc>
        <w:tc>
          <w:tcPr>
            <w:tcW w:w="6946" w:type="dxa"/>
            <w:tcBorders>
              <w:top w:val="single" w:sz="4" w:space="0" w:color="auto"/>
              <w:left w:val="single" w:sz="4" w:space="0" w:color="auto"/>
              <w:bottom w:val="single" w:sz="4" w:space="0" w:color="auto"/>
              <w:right w:val="single" w:sz="4" w:space="0" w:color="auto"/>
            </w:tcBorders>
            <w:hideMark/>
          </w:tcPr>
          <w:p w:rsidR="00C35161" w:rsidRPr="00372A6E" w:rsidRDefault="00C35161" w:rsidP="00647BD3">
            <w:pPr>
              <w:spacing w:after="38" w:line="271" w:lineRule="auto"/>
              <w:ind w:left="15" w:hanging="10"/>
              <w:rPr>
                <w:rFonts w:asciiTheme="minorHAnsi" w:hAnsiTheme="minorHAnsi" w:cs="Calibri"/>
                <w:color w:val="000000"/>
                <w:sz w:val="16"/>
                <w:szCs w:val="16"/>
              </w:rPr>
            </w:pPr>
            <w:r w:rsidRPr="00372A6E">
              <w:rPr>
                <w:rFonts w:asciiTheme="minorHAnsi" w:hAnsiTheme="minorHAnsi"/>
                <w:color w:val="000000"/>
                <w:sz w:val="16"/>
                <w:szCs w:val="16"/>
              </w:rPr>
              <w:t>Het beoordelingsportfolio is beknopt en compleet:  bevat alle gevraagde onderdelen, waaronder het verplichte voorblad.</w:t>
            </w:r>
          </w:p>
        </w:tc>
      </w:tr>
      <w:tr w:rsidR="00C35161" w:rsidRPr="00372A6E" w:rsidTr="00647BD3">
        <w:trPr>
          <w:trHeight w:val="466"/>
        </w:trPr>
        <w:tc>
          <w:tcPr>
            <w:tcW w:w="1418" w:type="dxa"/>
            <w:tcBorders>
              <w:top w:val="single" w:sz="4" w:space="0" w:color="auto"/>
              <w:left w:val="single" w:sz="4" w:space="0" w:color="auto"/>
              <w:bottom w:val="single" w:sz="4" w:space="0" w:color="auto"/>
              <w:right w:val="single" w:sz="4" w:space="0" w:color="auto"/>
            </w:tcBorders>
          </w:tcPr>
          <w:p w:rsidR="00C35161" w:rsidRPr="00372A6E" w:rsidRDefault="00C35161" w:rsidP="00647BD3">
            <w:pPr>
              <w:spacing w:after="38" w:line="271" w:lineRule="auto"/>
              <w:ind w:left="15" w:hanging="10"/>
              <w:rPr>
                <w:rFonts w:asciiTheme="minorHAnsi" w:hAnsiTheme="minorHAnsi" w:cs="Calibri"/>
                <w:color w:val="999999"/>
                <w:sz w:val="16"/>
                <w:szCs w:val="16"/>
              </w:rPr>
            </w:pPr>
            <w:r w:rsidRPr="00372A6E">
              <w:rPr>
                <w:rFonts w:asciiTheme="minorHAnsi" w:hAnsiTheme="minorHAnsi" w:cs="Calibri"/>
                <w:i/>
                <w:iCs/>
                <w:color w:val="000000"/>
                <w:sz w:val="16"/>
                <w:szCs w:val="16"/>
              </w:rPr>
              <w:t>Lay-out, spelling en stijl</w:t>
            </w:r>
          </w:p>
        </w:tc>
        <w:tc>
          <w:tcPr>
            <w:tcW w:w="425" w:type="dxa"/>
            <w:tcBorders>
              <w:top w:val="single" w:sz="4" w:space="0" w:color="auto"/>
              <w:left w:val="single" w:sz="4" w:space="0" w:color="auto"/>
              <w:bottom w:val="single" w:sz="4" w:space="0" w:color="auto"/>
              <w:right w:val="single" w:sz="4" w:space="0" w:color="auto"/>
            </w:tcBorders>
            <w:hideMark/>
          </w:tcPr>
          <w:p w:rsidR="00C35161" w:rsidRPr="00372A6E" w:rsidRDefault="00C35161" w:rsidP="00647BD3">
            <w:pPr>
              <w:spacing w:after="38" w:line="271" w:lineRule="auto"/>
              <w:ind w:left="15" w:hanging="10"/>
              <w:rPr>
                <w:rFonts w:asciiTheme="minorHAnsi" w:hAnsiTheme="minorHAnsi" w:cs="Calibri"/>
                <w:color w:val="000000"/>
                <w:sz w:val="16"/>
                <w:szCs w:val="16"/>
              </w:rPr>
            </w:pPr>
            <w:r w:rsidRPr="00372A6E">
              <w:rPr>
                <w:rFonts w:asciiTheme="minorHAnsi" w:hAnsiTheme="minorHAnsi" w:cs="Calibri"/>
                <w:color w:val="000000"/>
                <w:sz w:val="16"/>
                <w:szCs w:val="16"/>
              </w:rPr>
              <w:t>0</w:t>
            </w:r>
          </w:p>
        </w:tc>
        <w:tc>
          <w:tcPr>
            <w:tcW w:w="567" w:type="dxa"/>
            <w:tcBorders>
              <w:top w:val="single" w:sz="4" w:space="0" w:color="auto"/>
              <w:left w:val="single" w:sz="4" w:space="0" w:color="auto"/>
              <w:bottom w:val="single" w:sz="4" w:space="0" w:color="auto"/>
              <w:right w:val="single" w:sz="4" w:space="0" w:color="auto"/>
            </w:tcBorders>
            <w:hideMark/>
          </w:tcPr>
          <w:p w:rsidR="00C35161" w:rsidRPr="00372A6E" w:rsidRDefault="00C35161" w:rsidP="00647BD3">
            <w:pPr>
              <w:spacing w:after="38" w:line="271" w:lineRule="auto"/>
              <w:ind w:left="15" w:hanging="10"/>
              <w:rPr>
                <w:rFonts w:asciiTheme="minorHAnsi" w:hAnsiTheme="minorHAnsi" w:cs="Calibri"/>
                <w:color w:val="000000"/>
                <w:sz w:val="16"/>
                <w:szCs w:val="16"/>
              </w:rPr>
            </w:pPr>
            <w:r w:rsidRPr="00372A6E">
              <w:rPr>
                <w:rFonts w:asciiTheme="minorHAnsi" w:hAnsiTheme="minorHAnsi" w:cs="Calibri"/>
                <w:color w:val="000000"/>
                <w:sz w:val="16"/>
                <w:szCs w:val="16"/>
              </w:rPr>
              <w:t>0</w:t>
            </w:r>
          </w:p>
        </w:tc>
        <w:tc>
          <w:tcPr>
            <w:tcW w:w="6946" w:type="dxa"/>
            <w:tcBorders>
              <w:top w:val="single" w:sz="4" w:space="0" w:color="auto"/>
              <w:left w:val="single" w:sz="4" w:space="0" w:color="auto"/>
              <w:bottom w:val="single" w:sz="4" w:space="0" w:color="auto"/>
              <w:right w:val="single" w:sz="4" w:space="0" w:color="auto"/>
            </w:tcBorders>
            <w:hideMark/>
          </w:tcPr>
          <w:p w:rsidR="00C35161" w:rsidRPr="00372A6E" w:rsidRDefault="00C35161" w:rsidP="00647BD3">
            <w:pPr>
              <w:spacing w:after="38" w:line="271" w:lineRule="auto"/>
              <w:ind w:left="15" w:hanging="10"/>
              <w:rPr>
                <w:rFonts w:asciiTheme="minorHAnsi" w:hAnsiTheme="minorHAnsi" w:cs="Calibri"/>
                <w:color w:val="000000"/>
                <w:sz w:val="16"/>
                <w:szCs w:val="16"/>
              </w:rPr>
            </w:pPr>
            <w:r w:rsidRPr="00372A6E">
              <w:rPr>
                <w:rFonts w:asciiTheme="minorHAnsi" w:hAnsiTheme="minorHAnsi" w:cs="Calibri"/>
                <w:color w:val="000000"/>
                <w:sz w:val="16"/>
                <w:szCs w:val="16"/>
              </w:rPr>
              <w:t>Teksten zijn goed leesbaar en gestructureerd. Max. 3 spelfouten per pagina, gebruik van witregels tussen alinea’s, inhoudsopgave.</w:t>
            </w:r>
          </w:p>
        </w:tc>
      </w:tr>
      <w:tr w:rsidR="00C35161" w:rsidRPr="00372A6E" w:rsidTr="00647BD3">
        <w:tc>
          <w:tcPr>
            <w:tcW w:w="1418" w:type="dxa"/>
            <w:shd w:val="clear" w:color="auto" w:fill="auto"/>
          </w:tcPr>
          <w:p w:rsidR="00C35161" w:rsidRPr="00372A6E" w:rsidRDefault="00C35161" w:rsidP="00647BD3">
            <w:pPr>
              <w:spacing w:after="38" w:line="271" w:lineRule="auto"/>
              <w:ind w:left="15" w:hanging="10"/>
              <w:rPr>
                <w:rFonts w:asciiTheme="minorHAnsi" w:hAnsiTheme="minorHAnsi" w:cs="Calibri"/>
                <w:i/>
                <w:iCs/>
                <w:color w:val="000000"/>
                <w:sz w:val="16"/>
                <w:szCs w:val="16"/>
              </w:rPr>
            </w:pPr>
            <w:r w:rsidRPr="00372A6E">
              <w:rPr>
                <w:rFonts w:asciiTheme="minorHAnsi" w:hAnsiTheme="minorHAnsi" w:cs="Calibri"/>
                <w:i/>
                <w:iCs/>
                <w:color w:val="000000"/>
                <w:sz w:val="16"/>
                <w:szCs w:val="16"/>
              </w:rPr>
              <w:t>Bewijsvoering</w:t>
            </w:r>
          </w:p>
          <w:p w:rsidR="00C35161" w:rsidRPr="00372A6E" w:rsidRDefault="00C35161" w:rsidP="00647BD3">
            <w:pPr>
              <w:spacing w:after="38" w:line="271" w:lineRule="auto"/>
              <w:ind w:left="15" w:hanging="10"/>
              <w:rPr>
                <w:rFonts w:asciiTheme="minorHAnsi" w:hAnsiTheme="minorHAnsi" w:cs="Calibri"/>
                <w:i/>
                <w:color w:val="000000"/>
                <w:sz w:val="16"/>
                <w:szCs w:val="16"/>
              </w:rPr>
            </w:pPr>
          </w:p>
          <w:p w:rsidR="00C35161" w:rsidRPr="00372A6E" w:rsidRDefault="00C35161" w:rsidP="00647BD3">
            <w:pPr>
              <w:spacing w:after="38" w:line="271" w:lineRule="auto"/>
              <w:ind w:left="15" w:hanging="10"/>
              <w:rPr>
                <w:rFonts w:asciiTheme="minorHAnsi" w:hAnsiTheme="minorHAnsi" w:cs="Calibri"/>
                <w:i/>
                <w:color w:val="000000"/>
                <w:sz w:val="16"/>
                <w:szCs w:val="16"/>
              </w:rPr>
            </w:pPr>
          </w:p>
        </w:tc>
        <w:tc>
          <w:tcPr>
            <w:tcW w:w="425" w:type="dxa"/>
          </w:tcPr>
          <w:p w:rsidR="00C35161" w:rsidRPr="00372A6E" w:rsidRDefault="00C35161" w:rsidP="00647BD3">
            <w:pPr>
              <w:spacing w:after="38" w:line="271" w:lineRule="auto"/>
              <w:ind w:left="15" w:hanging="10"/>
              <w:rPr>
                <w:rFonts w:asciiTheme="minorHAnsi" w:hAnsiTheme="minorHAnsi" w:cs="Calibri"/>
                <w:color w:val="000000"/>
                <w:sz w:val="16"/>
                <w:szCs w:val="16"/>
              </w:rPr>
            </w:pPr>
            <w:r w:rsidRPr="00372A6E">
              <w:rPr>
                <w:rFonts w:asciiTheme="minorHAnsi" w:hAnsiTheme="minorHAnsi" w:cs="Calibri"/>
                <w:color w:val="000000"/>
                <w:sz w:val="16"/>
                <w:szCs w:val="16"/>
              </w:rPr>
              <w:t>0</w:t>
            </w:r>
          </w:p>
        </w:tc>
        <w:tc>
          <w:tcPr>
            <w:tcW w:w="567" w:type="dxa"/>
          </w:tcPr>
          <w:p w:rsidR="00C35161" w:rsidRPr="00372A6E" w:rsidRDefault="00C35161" w:rsidP="00647BD3">
            <w:pPr>
              <w:spacing w:after="38" w:line="271" w:lineRule="auto"/>
              <w:ind w:left="15" w:hanging="10"/>
              <w:rPr>
                <w:rFonts w:asciiTheme="minorHAnsi" w:hAnsiTheme="minorHAnsi" w:cs="Calibri"/>
                <w:color w:val="000000"/>
                <w:sz w:val="16"/>
                <w:szCs w:val="16"/>
              </w:rPr>
            </w:pPr>
            <w:r w:rsidRPr="00372A6E">
              <w:rPr>
                <w:rFonts w:asciiTheme="minorHAnsi" w:hAnsiTheme="minorHAnsi" w:cs="Calibri"/>
                <w:color w:val="000000"/>
                <w:sz w:val="16"/>
                <w:szCs w:val="16"/>
              </w:rPr>
              <w:t>0</w:t>
            </w:r>
          </w:p>
        </w:tc>
        <w:tc>
          <w:tcPr>
            <w:tcW w:w="6946" w:type="dxa"/>
            <w:shd w:val="clear" w:color="auto" w:fill="auto"/>
          </w:tcPr>
          <w:p w:rsidR="00C35161" w:rsidRPr="00372A6E" w:rsidRDefault="00C35161" w:rsidP="00647BD3">
            <w:pPr>
              <w:spacing w:after="38" w:line="271" w:lineRule="auto"/>
              <w:ind w:left="15" w:hanging="10"/>
              <w:rPr>
                <w:rFonts w:asciiTheme="minorHAnsi" w:hAnsiTheme="minorHAnsi" w:cs="Calibri"/>
                <w:color w:val="000000"/>
                <w:sz w:val="16"/>
                <w:szCs w:val="16"/>
              </w:rPr>
            </w:pPr>
            <w:r w:rsidRPr="00372A6E">
              <w:rPr>
                <w:rFonts w:asciiTheme="minorHAnsi" w:hAnsiTheme="minorHAnsi" w:cs="Calibri"/>
                <w:color w:val="000000"/>
                <w:sz w:val="16"/>
                <w:szCs w:val="16"/>
              </w:rPr>
              <w:t>De bewijsvoering voldoet aan de VRAAK-criteria (Variatie, Relevantie, Authenticiteit, Actualiteit, Kwaliteit) en bevat in elk geval enkele ingevulde formatieve feedbackformulieren. Uit de bewijsvoering blijkt dat het gewenste niveau (tenminste halverwege hoofdfaseniveau) van handelingsbekwaamheid is getoond in een begeleide authentieke praktijkcontext van avo, vmbo of mbo.</w:t>
            </w:r>
          </w:p>
        </w:tc>
      </w:tr>
      <w:tr w:rsidR="00C35161" w:rsidRPr="00372A6E" w:rsidTr="00647BD3">
        <w:trPr>
          <w:trHeight w:val="70"/>
        </w:trPr>
        <w:tc>
          <w:tcPr>
            <w:tcW w:w="1418" w:type="dxa"/>
          </w:tcPr>
          <w:p w:rsidR="00C35161" w:rsidRPr="00372A6E" w:rsidRDefault="00C35161" w:rsidP="00647BD3">
            <w:pPr>
              <w:spacing w:after="38" w:line="271" w:lineRule="auto"/>
              <w:ind w:left="15" w:hanging="10"/>
              <w:rPr>
                <w:rFonts w:asciiTheme="minorHAnsi" w:hAnsiTheme="minorHAnsi" w:cs="Calibri"/>
                <w:i/>
                <w:iCs/>
                <w:color w:val="000000"/>
                <w:sz w:val="16"/>
                <w:szCs w:val="16"/>
              </w:rPr>
            </w:pPr>
            <w:r w:rsidRPr="00372A6E">
              <w:rPr>
                <w:rFonts w:asciiTheme="minorHAnsi" w:hAnsiTheme="minorHAnsi" w:cs="Calibri"/>
                <w:i/>
                <w:iCs/>
                <w:color w:val="000000"/>
                <w:sz w:val="16"/>
                <w:szCs w:val="16"/>
              </w:rPr>
              <w:t>Bronvermelding</w:t>
            </w:r>
          </w:p>
        </w:tc>
        <w:tc>
          <w:tcPr>
            <w:tcW w:w="425" w:type="dxa"/>
          </w:tcPr>
          <w:p w:rsidR="00C35161" w:rsidRPr="00372A6E" w:rsidRDefault="00C35161" w:rsidP="00647BD3">
            <w:pPr>
              <w:spacing w:after="38" w:line="271" w:lineRule="auto"/>
              <w:ind w:left="15" w:hanging="10"/>
              <w:rPr>
                <w:rFonts w:asciiTheme="minorHAnsi" w:hAnsiTheme="minorHAnsi" w:cs="Calibri"/>
                <w:color w:val="000000"/>
                <w:sz w:val="16"/>
                <w:szCs w:val="16"/>
              </w:rPr>
            </w:pPr>
            <w:r w:rsidRPr="00372A6E">
              <w:rPr>
                <w:rFonts w:asciiTheme="minorHAnsi" w:hAnsiTheme="minorHAnsi" w:cs="Calibri"/>
                <w:color w:val="000000"/>
                <w:sz w:val="16"/>
                <w:szCs w:val="16"/>
              </w:rPr>
              <w:t>0</w:t>
            </w:r>
          </w:p>
        </w:tc>
        <w:tc>
          <w:tcPr>
            <w:tcW w:w="567" w:type="dxa"/>
          </w:tcPr>
          <w:p w:rsidR="00C35161" w:rsidRPr="00372A6E" w:rsidRDefault="00C35161" w:rsidP="00647BD3">
            <w:pPr>
              <w:spacing w:after="38" w:line="271" w:lineRule="auto"/>
              <w:ind w:left="15" w:hanging="10"/>
              <w:rPr>
                <w:rFonts w:asciiTheme="minorHAnsi" w:hAnsiTheme="minorHAnsi" w:cs="Calibri"/>
                <w:color w:val="000000"/>
                <w:sz w:val="16"/>
                <w:szCs w:val="16"/>
              </w:rPr>
            </w:pPr>
            <w:r w:rsidRPr="00372A6E">
              <w:rPr>
                <w:rFonts w:asciiTheme="minorHAnsi" w:hAnsiTheme="minorHAnsi" w:cs="Calibri"/>
                <w:color w:val="000000"/>
                <w:sz w:val="16"/>
                <w:szCs w:val="16"/>
              </w:rPr>
              <w:t>0</w:t>
            </w:r>
          </w:p>
        </w:tc>
        <w:tc>
          <w:tcPr>
            <w:tcW w:w="6946" w:type="dxa"/>
          </w:tcPr>
          <w:p w:rsidR="00C35161" w:rsidRPr="00372A6E" w:rsidRDefault="00C35161" w:rsidP="00647BD3">
            <w:pPr>
              <w:spacing w:after="38" w:line="271" w:lineRule="auto"/>
              <w:ind w:left="15" w:hanging="10"/>
              <w:rPr>
                <w:rFonts w:asciiTheme="minorHAnsi" w:hAnsiTheme="minorHAnsi" w:cs="Calibri"/>
                <w:color w:val="000000"/>
                <w:sz w:val="16"/>
                <w:szCs w:val="16"/>
              </w:rPr>
            </w:pPr>
            <w:r w:rsidRPr="00372A6E">
              <w:rPr>
                <w:rFonts w:asciiTheme="minorHAnsi" w:hAnsiTheme="minorHAnsi" w:cs="Calibri"/>
                <w:color w:val="000000"/>
                <w:sz w:val="16"/>
                <w:szCs w:val="16"/>
              </w:rPr>
              <w:t>Bronvermeldingen en verwijzingen zijn genoteerd volgens APA-richtlijnen.</w:t>
            </w:r>
          </w:p>
        </w:tc>
      </w:tr>
    </w:tbl>
    <w:p w:rsidR="00C35161" w:rsidRPr="00372A6E" w:rsidRDefault="00C35161" w:rsidP="00C35161">
      <w:pPr>
        <w:rPr>
          <w:rFonts w:eastAsia="Times New Roman" w:cs="Times New Roman"/>
          <w:b/>
        </w:rPr>
      </w:pPr>
    </w:p>
    <w:p w:rsidR="00C35161" w:rsidRPr="00372A6E" w:rsidRDefault="00C35161" w:rsidP="00C35161">
      <w:pPr>
        <w:rPr>
          <w:rFonts w:eastAsia="Times New Roman" w:cs="Times New Roman"/>
          <w:b/>
        </w:rPr>
      </w:pPr>
    </w:p>
    <w:tbl>
      <w:tblPr>
        <w:tblStyle w:val="Tabelraster1"/>
        <w:tblW w:w="9356" w:type="dxa"/>
        <w:tblInd w:w="-147" w:type="dxa"/>
        <w:tblLook w:val="04A0" w:firstRow="1" w:lastRow="0" w:firstColumn="1" w:lastColumn="0" w:noHBand="0" w:noVBand="1"/>
      </w:tblPr>
      <w:tblGrid>
        <w:gridCol w:w="2269"/>
        <w:gridCol w:w="2268"/>
        <w:gridCol w:w="2268"/>
        <w:gridCol w:w="2551"/>
      </w:tblGrid>
      <w:tr w:rsidR="00C35161" w:rsidRPr="00372A6E" w:rsidTr="00D56522">
        <w:tc>
          <w:tcPr>
            <w:tcW w:w="9356" w:type="dxa"/>
            <w:gridSpan w:val="4"/>
            <w:shd w:val="clear" w:color="auto" w:fill="D9D9D9" w:themeFill="background1" w:themeFillShade="D9"/>
          </w:tcPr>
          <w:p w:rsidR="00C35161" w:rsidRPr="00372A6E" w:rsidRDefault="00C35161" w:rsidP="00647BD3">
            <w:pPr>
              <w:rPr>
                <w:rFonts w:asciiTheme="minorHAnsi" w:eastAsia="Times New Roman" w:hAnsiTheme="minorHAnsi" w:cstheme="minorHAnsi"/>
                <w:b/>
                <w:noProof/>
                <w:color w:val="000000" w:themeColor="text1"/>
                <w:szCs w:val="24"/>
              </w:rPr>
            </w:pPr>
            <w:r w:rsidRPr="00372A6E">
              <w:rPr>
                <w:rFonts w:asciiTheme="minorHAnsi" w:eastAsia="Times New Roman" w:hAnsiTheme="minorHAnsi" w:cstheme="minorHAnsi"/>
                <w:b/>
                <w:noProof/>
                <w:color w:val="000000" w:themeColor="text1"/>
                <w:szCs w:val="24"/>
              </w:rPr>
              <w:t>BEOORDELING AANTONEN VAN HANDELINGSBEKWAAMHEID IN HET WERKPLEKLEREN HOOFDFASE A</w:t>
            </w:r>
          </w:p>
        </w:tc>
      </w:tr>
      <w:tr w:rsidR="00C35161" w:rsidRPr="00372A6E" w:rsidTr="003C3175">
        <w:tc>
          <w:tcPr>
            <w:tcW w:w="2269" w:type="dxa"/>
            <w:shd w:val="clear" w:color="auto" w:fill="E8E8E8"/>
          </w:tcPr>
          <w:p w:rsidR="00C35161" w:rsidRPr="00372A6E" w:rsidRDefault="00C35161" w:rsidP="00647BD3">
            <w:pPr>
              <w:rPr>
                <w:rFonts w:asciiTheme="minorHAnsi" w:eastAsia="Times New Roman" w:hAnsiTheme="minorHAnsi"/>
                <w:sz w:val="16"/>
                <w:szCs w:val="16"/>
              </w:rPr>
            </w:pPr>
            <w:r w:rsidRPr="00372A6E">
              <w:rPr>
                <w:rFonts w:asciiTheme="minorHAnsi" w:eastAsia="Times New Roman" w:hAnsiTheme="minorHAnsi" w:cstheme="minorHAnsi"/>
                <w:sz w:val="16"/>
                <w:szCs w:val="16"/>
              </w:rPr>
              <w:t>Bewijsvoering is van hoog niveau en omvat enkele uitzonderlijke prestaties (in verantwoording benoemd).</w:t>
            </w:r>
          </w:p>
        </w:tc>
        <w:tc>
          <w:tcPr>
            <w:tcW w:w="2268" w:type="dxa"/>
            <w:shd w:val="clear" w:color="auto" w:fill="E8E8E8"/>
          </w:tcPr>
          <w:p w:rsidR="00C35161" w:rsidRPr="00372A6E" w:rsidRDefault="00C35161" w:rsidP="00647BD3">
            <w:pPr>
              <w:rPr>
                <w:rFonts w:asciiTheme="minorHAnsi" w:eastAsia="Times New Roman" w:hAnsiTheme="minorHAnsi"/>
                <w:sz w:val="16"/>
                <w:szCs w:val="16"/>
              </w:rPr>
            </w:pPr>
            <w:r w:rsidRPr="00372A6E">
              <w:rPr>
                <w:rFonts w:asciiTheme="minorHAnsi" w:eastAsia="Times New Roman" w:hAnsiTheme="minorHAnsi" w:cstheme="minorHAnsi"/>
                <w:sz w:val="16"/>
                <w:szCs w:val="16"/>
              </w:rPr>
              <w:t>Bewijsvoering is bovengemiddeld volledig en toont over de volle breedte een hoger niveau dan minimaal vereist voor handelingsbekwaamheid in hoofdfase A.</w:t>
            </w:r>
          </w:p>
        </w:tc>
        <w:tc>
          <w:tcPr>
            <w:tcW w:w="2268" w:type="dxa"/>
            <w:shd w:val="clear" w:color="auto" w:fill="E8E8E8"/>
          </w:tcPr>
          <w:p w:rsidR="00C35161" w:rsidRPr="00372A6E" w:rsidRDefault="00C35161" w:rsidP="00647BD3">
            <w:pPr>
              <w:rPr>
                <w:rFonts w:asciiTheme="minorHAnsi" w:eastAsia="Times New Roman" w:hAnsiTheme="minorHAnsi"/>
                <w:sz w:val="16"/>
                <w:szCs w:val="16"/>
              </w:rPr>
            </w:pPr>
            <w:r w:rsidRPr="00372A6E">
              <w:rPr>
                <w:rFonts w:asciiTheme="minorHAnsi" w:eastAsia="Times New Roman" w:hAnsiTheme="minorHAnsi" w:cstheme="minorHAnsi"/>
                <w:sz w:val="16"/>
                <w:szCs w:val="16"/>
              </w:rPr>
              <w:t xml:space="preserve">Bewijsvoering is acceptabel om redelijkerwijs vast te kunnen stellen of de gevraagde ontwikkeling in handelingsbekwaamheid voor hoofdfase A voldoende is. </w:t>
            </w:r>
          </w:p>
        </w:tc>
        <w:tc>
          <w:tcPr>
            <w:tcW w:w="2551" w:type="dxa"/>
            <w:shd w:val="clear" w:color="auto" w:fill="E8E8E8"/>
          </w:tcPr>
          <w:p w:rsidR="00C35161" w:rsidRPr="00372A6E" w:rsidRDefault="00C35161" w:rsidP="00647BD3">
            <w:pPr>
              <w:rPr>
                <w:rFonts w:asciiTheme="minorHAnsi" w:eastAsia="Times New Roman" w:hAnsiTheme="minorHAnsi"/>
                <w:sz w:val="16"/>
                <w:szCs w:val="16"/>
              </w:rPr>
            </w:pPr>
            <w:r w:rsidRPr="00372A6E">
              <w:rPr>
                <w:rFonts w:asciiTheme="minorHAnsi" w:eastAsia="Times New Roman" w:hAnsiTheme="minorHAnsi"/>
                <w:sz w:val="16"/>
                <w:szCs w:val="16"/>
              </w:rPr>
              <w:t xml:space="preserve">Bewijsvoering is niet afdoende : </w:t>
            </w:r>
          </w:p>
          <w:p w:rsidR="00C35161" w:rsidRPr="00372A6E" w:rsidRDefault="00C35161" w:rsidP="00647BD3">
            <w:pPr>
              <w:rPr>
                <w:rFonts w:asciiTheme="minorHAnsi" w:eastAsia="Times New Roman" w:hAnsiTheme="minorHAnsi"/>
                <w:sz w:val="16"/>
                <w:szCs w:val="16"/>
              </w:rPr>
            </w:pPr>
            <w:r w:rsidRPr="00372A6E">
              <w:rPr>
                <w:rFonts w:asciiTheme="minorHAnsi" w:eastAsia="Times New Roman" w:hAnsiTheme="minorHAnsi"/>
                <w:sz w:val="16"/>
                <w:szCs w:val="16"/>
              </w:rPr>
              <w:t>er ernstige tekortkomingen of portfoliostukken tonen niet voldoende het vereiste niveau aan.</w:t>
            </w:r>
          </w:p>
        </w:tc>
      </w:tr>
      <w:tr w:rsidR="00C35161" w:rsidRPr="00372A6E" w:rsidTr="00647BD3">
        <w:trPr>
          <w:trHeight w:val="360"/>
        </w:trPr>
        <w:tc>
          <w:tcPr>
            <w:tcW w:w="2269" w:type="dxa"/>
          </w:tcPr>
          <w:p w:rsidR="00C35161" w:rsidRPr="00372A6E" w:rsidRDefault="00C35161" w:rsidP="00647BD3">
            <w:pPr>
              <w:rPr>
                <w:rFonts w:asciiTheme="minorHAnsi" w:eastAsia="Times New Roman" w:hAnsiTheme="minorHAnsi" w:cstheme="minorHAnsi"/>
                <w:b/>
                <w:noProof/>
                <w:szCs w:val="24"/>
              </w:rPr>
            </w:pPr>
            <w:r w:rsidRPr="00372A6E">
              <w:rPr>
                <w:rFonts w:asciiTheme="minorHAnsi" w:eastAsia="Times New Roman" w:hAnsiTheme="minorHAnsi" w:cstheme="minorHAnsi"/>
                <w:b/>
                <w:noProof/>
                <w:szCs w:val="24"/>
              </w:rPr>
              <w:sym w:font="Symbol" w:char="F09E"/>
            </w:r>
            <w:r w:rsidRPr="00372A6E">
              <w:rPr>
                <w:rFonts w:asciiTheme="minorHAnsi" w:eastAsia="Times New Roman" w:hAnsiTheme="minorHAnsi" w:cstheme="minorHAnsi"/>
                <w:b/>
                <w:noProof/>
                <w:szCs w:val="24"/>
              </w:rPr>
              <w:t xml:space="preserve">  uitstekend</w:t>
            </w:r>
          </w:p>
          <w:p w:rsidR="00C35161" w:rsidRPr="00372A6E" w:rsidRDefault="00C35161" w:rsidP="00647BD3">
            <w:pPr>
              <w:rPr>
                <w:rFonts w:asciiTheme="minorHAnsi" w:eastAsia="Times New Roman" w:hAnsiTheme="minorHAnsi" w:cstheme="minorHAnsi"/>
                <w:sz w:val="16"/>
                <w:szCs w:val="16"/>
              </w:rPr>
            </w:pPr>
          </w:p>
        </w:tc>
        <w:tc>
          <w:tcPr>
            <w:tcW w:w="2268" w:type="dxa"/>
          </w:tcPr>
          <w:p w:rsidR="00C35161" w:rsidRPr="00372A6E" w:rsidRDefault="00C35161" w:rsidP="00647BD3">
            <w:pPr>
              <w:rPr>
                <w:rFonts w:asciiTheme="minorHAnsi" w:eastAsia="Times New Roman" w:hAnsiTheme="minorHAnsi" w:cstheme="minorHAnsi"/>
                <w:b/>
                <w:noProof/>
                <w:szCs w:val="24"/>
              </w:rPr>
            </w:pPr>
            <w:r w:rsidRPr="00372A6E">
              <w:rPr>
                <w:rFonts w:asciiTheme="minorHAnsi" w:eastAsia="Times New Roman" w:hAnsiTheme="minorHAnsi" w:cstheme="minorHAnsi"/>
                <w:b/>
                <w:noProof/>
                <w:szCs w:val="24"/>
              </w:rPr>
              <w:sym w:font="Symbol" w:char="F09E"/>
            </w:r>
            <w:r w:rsidRPr="00372A6E">
              <w:rPr>
                <w:rFonts w:asciiTheme="minorHAnsi" w:eastAsia="Times New Roman" w:hAnsiTheme="minorHAnsi" w:cstheme="minorHAnsi"/>
                <w:b/>
                <w:noProof/>
                <w:szCs w:val="24"/>
              </w:rPr>
              <w:t xml:space="preserve">  goed</w:t>
            </w:r>
          </w:p>
          <w:p w:rsidR="00C35161" w:rsidRPr="00372A6E" w:rsidRDefault="00C35161" w:rsidP="00647BD3">
            <w:pPr>
              <w:rPr>
                <w:rFonts w:asciiTheme="minorHAnsi" w:eastAsia="Times New Roman" w:hAnsiTheme="minorHAnsi" w:cstheme="minorHAnsi"/>
                <w:noProof/>
                <w:sz w:val="16"/>
                <w:szCs w:val="16"/>
              </w:rPr>
            </w:pPr>
          </w:p>
        </w:tc>
        <w:tc>
          <w:tcPr>
            <w:tcW w:w="2268" w:type="dxa"/>
          </w:tcPr>
          <w:p w:rsidR="00C35161" w:rsidRPr="00372A6E" w:rsidRDefault="00C35161" w:rsidP="00647BD3">
            <w:pPr>
              <w:rPr>
                <w:rFonts w:asciiTheme="minorHAnsi" w:eastAsia="Times New Roman" w:hAnsiTheme="minorHAnsi" w:cstheme="minorHAnsi"/>
                <w:b/>
                <w:noProof/>
                <w:szCs w:val="24"/>
              </w:rPr>
            </w:pPr>
            <w:r w:rsidRPr="00372A6E">
              <w:rPr>
                <w:rFonts w:asciiTheme="minorHAnsi" w:eastAsia="Times New Roman" w:hAnsiTheme="minorHAnsi" w:cstheme="minorHAnsi"/>
                <w:b/>
                <w:noProof/>
                <w:szCs w:val="24"/>
              </w:rPr>
              <w:sym w:font="Symbol" w:char="F09E"/>
            </w:r>
            <w:r w:rsidRPr="00372A6E">
              <w:rPr>
                <w:rFonts w:asciiTheme="minorHAnsi" w:eastAsia="Times New Roman" w:hAnsiTheme="minorHAnsi" w:cstheme="minorHAnsi"/>
                <w:b/>
                <w:noProof/>
                <w:szCs w:val="24"/>
              </w:rPr>
              <w:t xml:space="preserve">  voldoende</w:t>
            </w:r>
          </w:p>
          <w:p w:rsidR="00C35161" w:rsidRPr="00372A6E" w:rsidRDefault="00C35161" w:rsidP="00647BD3">
            <w:pPr>
              <w:rPr>
                <w:rFonts w:asciiTheme="minorHAnsi" w:eastAsia="Times New Roman" w:hAnsiTheme="minorHAnsi" w:cstheme="minorHAnsi"/>
                <w:noProof/>
                <w:sz w:val="16"/>
                <w:szCs w:val="16"/>
              </w:rPr>
            </w:pPr>
          </w:p>
        </w:tc>
        <w:tc>
          <w:tcPr>
            <w:tcW w:w="2551" w:type="dxa"/>
          </w:tcPr>
          <w:p w:rsidR="00C35161" w:rsidRPr="00372A6E" w:rsidRDefault="00C35161" w:rsidP="00647BD3">
            <w:pPr>
              <w:rPr>
                <w:rFonts w:asciiTheme="minorHAnsi" w:eastAsia="Times New Roman" w:hAnsiTheme="minorHAnsi" w:cstheme="minorHAnsi"/>
                <w:b/>
                <w:noProof/>
                <w:szCs w:val="24"/>
              </w:rPr>
            </w:pPr>
            <w:r w:rsidRPr="00372A6E">
              <w:rPr>
                <w:rFonts w:asciiTheme="minorHAnsi" w:eastAsia="Times New Roman" w:hAnsiTheme="minorHAnsi" w:cstheme="minorHAnsi"/>
                <w:b/>
                <w:noProof/>
                <w:szCs w:val="24"/>
              </w:rPr>
              <w:sym w:font="Symbol" w:char="F09E"/>
            </w:r>
            <w:r w:rsidRPr="00372A6E">
              <w:rPr>
                <w:rFonts w:asciiTheme="minorHAnsi" w:eastAsia="Times New Roman" w:hAnsiTheme="minorHAnsi" w:cstheme="minorHAnsi"/>
                <w:b/>
                <w:noProof/>
                <w:szCs w:val="24"/>
              </w:rPr>
              <w:t xml:space="preserve">  onvoldoende</w:t>
            </w:r>
          </w:p>
          <w:p w:rsidR="00C35161" w:rsidRPr="00372A6E" w:rsidRDefault="00C35161" w:rsidP="00647BD3">
            <w:pPr>
              <w:rPr>
                <w:rFonts w:asciiTheme="minorHAnsi" w:eastAsia="Times New Roman" w:hAnsiTheme="minorHAnsi"/>
                <w:szCs w:val="24"/>
              </w:rPr>
            </w:pPr>
          </w:p>
        </w:tc>
      </w:tr>
      <w:tr w:rsidR="00C35161" w:rsidRPr="00372A6E" w:rsidTr="00647BD3">
        <w:trPr>
          <w:trHeight w:val="622"/>
        </w:trPr>
        <w:tc>
          <w:tcPr>
            <w:tcW w:w="9356" w:type="dxa"/>
            <w:gridSpan w:val="4"/>
          </w:tcPr>
          <w:p w:rsidR="00C35161" w:rsidRPr="00372A6E" w:rsidRDefault="00C35161" w:rsidP="00647BD3">
            <w:pPr>
              <w:rPr>
                <w:rFonts w:asciiTheme="minorHAnsi" w:eastAsia="Times New Roman" w:hAnsiTheme="minorHAnsi" w:cstheme="minorHAnsi"/>
                <w:b/>
                <w:noProof/>
                <w:szCs w:val="24"/>
              </w:rPr>
            </w:pPr>
            <w:r w:rsidRPr="00372A6E">
              <w:rPr>
                <w:rFonts w:asciiTheme="minorHAnsi" w:eastAsia="Times New Roman" w:hAnsiTheme="minorHAnsi"/>
                <w:b/>
                <w:bCs/>
              </w:rPr>
              <w:t>Verantwoording beoordeling en opmerkingen</w:t>
            </w:r>
            <w:r w:rsidRPr="00372A6E">
              <w:rPr>
                <w:rFonts w:asciiTheme="minorHAnsi" w:eastAsia="Times New Roman" w:hAnsiTheme="minorHAnsi" w:cstheme="minorHAnsi"/>
                <w:b/>
                <w:noProof/>
                <w:szCs w:val="24"/>
              </w:rPr>
              <w:t>:</w:t>
            </w:r>
          </w:p>
          <w:p w:rsidR="00C35161" w:rsidRPr="00372A6E" w:rsidRDefault="00C35161" w:rsidP="00647BD3">
            <w:pPr>
              <w:rPr>
                <w:rFonts w:asciiTheme="minorHAnsi" w:eastAsia="Times New Roman" w:hAnsiTheme="minorHAnsi" w:cstheme="minorHAnsi"/>
                <w:b/>
                <w:noProof/>
                <w:szCs w:val="24"/>
              </w:rPr>
            </w:pPr>
          </w:p>
          <w:p w:rsidR="00C35161" w:rsidRPr="00372A6E" w:rsidRDefault="00C35161" w:rsidP="00647BD3">
            <w:pPr>
              <w:rPr>
                <w:rFonts w:asciiTheme="minorHAnsi" w:eastAsia="Times New Roman" w:hAnsiTheme="minorHAnsi" w:cstheme="minorHAnsi"/>
                <w:b/>
                <w:noProof/>
                <w:szCs w:val="24"/>
              </w:rPr>
            </w:pPr>
          </w:p>
          <w:p w:rsidR="00C35161" w:rsidRPr="00372A6E" w:rsidRDefault="00C35161" w:rsidP="00647BD3">
            <w:pPr>
              <w:rPr>
                <w:rFonts w:asciiTheme="minorHAnsi" w:eastAsia="Times New Roman" w:hAnsiTheme="minorHAnsi" w:cstheme="minorHAnsi"/>
                <w:b/>
                <w:noProof/>
                <w:szCs w:val="24"/>
              </w:rPr>
            </w:pPr>
          </w:p>
          <w:p w:rsidR="00C35161" w:rsidRPr="00372A6E" w:rsidRDefault="00C35161" w:rsidP="00647BD3">
            <w:pPr>
              <w:rPr>
                <w:rFonts w:asciiTheme="minorHAnsi" w:eastAsia="Times New Roman" w:hAnsiTheme="minorHAnsi" w:cstheme="minorHAnsi"/>
                <w:b/>
                <w:noProof/>
                <w:szCs w:val="24"/>
              </w:rPr>
            </w:pPr>
          </w:p>
        </w:tc>
      </w:tr>
    </w:tbl>
    <w:p w:rsidR="00C35161" w:rsidRDefault="00C35161" w:rsidP="00C35161">
      <w:pPr>
        <w:rPr>
          <w:rFonts w:eastAsia="Times New Roman" w:cs="Times New Roman"/>
          <w:b/>
        </w:rPr>
      </w:pPr>
    </w:p>
    <w:p w:rsidR="00C35161" w:rsidRDefault="00C35161" w:rsidP="00C35161">
      <w:pPr>
        <w:rPr>
          <w:rFonts w:eastAsia="Times New Roman" w:cs="Times New Roman"/>
          <w:b/>
        </w:rPr>
      </w:pPr>
    </w:p>
    <w:p w:rsidR="00C35161" w:rsidRPr="00372A6E" w:rsidRDefault="00C35161" w:rsidP="00C35161">
      <w:pPr>
        <w:rPr>
          <w:rFonts w:eastAsia="Times New Roman" w:cs="Times New Roman"/>
          <w:b/>
        </w:rPr>
      </w:pPr>
    </w:p>
    <w:tbl>
      <w:tblPr>
        <w:tblStyle w:val="Tabelraster"/>
        <w:tblW w:w="9944" w:type="dxa"/>
        <w:tblInd w:w="-26" w:type="dxa"/>
        <w:tblLook w:val="04A0" w:firstRow="1" w:lastRow="0" w:firstColumn="1" w:lastColumn="0" w:noHBand="0" w:noVBand="1"/>
      </w:tblPr>
      <w:tblGrid>
        <w:gridCol w:w="653"/>
        <w:gridCol w:w="1401"/>
        <w:gridCol w:w="2078"/>
        <w:gridCol w:w="3119"/>
        <w:gridCol w:w="2693"/>
      </w:tblGrid>
      <w:tr w:rsidR="00C35161" w:rsidRPr="00372A6E" w:rsidTr="00A64BB1">
        <w:trPr>
          <w:cantSplit/>
          <w:trHeight w:val="374"/>
        </w:trPr>
        <w:tc>
          <w:tcPr>
            <w:tcW w:w="2054" w:type="dxa"/>
            <w:gridSpan w:val="2"/>
            <w:shd w:val="clear" w:color="auto" w:fill="D9D9D9" w:themeFill="background1" w:themeFillShade="D9"/>
          </w:tcPr>
          <w:p w:rsidR="00C35161" w:rsidRPr="00372A6E" w:rsidRDefault="00C35161" w:rsidP="00647BD3">
            <w:pPr>
              <w:spacing w:line="276" w:lineRule="auto"/>
              <w:ind w:left="15" w:hanging="10"/>
              <w:rPr>
                <w:rFonts w:asciiTheme="minorHAnsi" w:hAnsiTheme="minorHAnsi" w:cs="Calibri"/>
                <w:b/>
                <w:bCs/>
                <w:color w:val="000000"/>
                <w:sz w:val="24"/>
              </w:rPr>
            </w:pPr>
            <w:bookmarkStart w:id="3" w:name="_Hlk11595484"/>
            <w:bookmarkEnd w:id="2"/>
          </w:p>
          <w:p w:rsidR="00C35161" w:rsidRPr="00372A6E" w:rsidRDefault="00C35161" w:rsidP="00647BD3">
            <w:pPr>
              <w:spacing w:line="276" w:lineRule="auto"/>
              <w:ind w:left="15" w:hanging="10"/>
              <w:rPr>
                <w:rFonts w:asciiTheme="minorHAnsi" w:hAnsiTheme="minorHAnsi" w:cs="Calibri"/>
                <w:b/>
                <w:bCs/>
                <w:color w:val="000000"/>
                <w:sz w:val="24"/>
              </w:rPr>
            </w:pPr>
            <w:r w:rsidRPr="00372A6E">
              <w:rPr>
                <w:rFonts w:asciiTheme="minorHAnsi" w:hAnsiTheme="minorHAnsi" w:cs="Calibri"/>
                <w:b/>
                <w:bCs/>
                <w:color w:val="000000"/>
                <w:sz w:val="24"/>
              </w:rPr>
              <w:t>Criteria:</w:t>
            </w:r>
          </w:p>
        </w:tc>
        <w:tc>
          <w:tcPr>
            <w:tcW w:w="2078" w:type="dxa"/>
            <w:shd w:val="clear" w:color="auto" w:fill="D9D9D9" w:themeFill="background1" w:themeFillShade="D9"/>
          </w:tcPr>
          <w:p w:rsidR="00C35161" w:rsidRPr="00372A6E" w:rsidRDefault="00C35161" w:rsidP="00647BD3">
            <w:pPr>
              <w:spacing w:line="271" w:lineRule="auto"/>
              <w:ind w:left="15" w:hanging="10"/>
              <w:jc w:val="center"/>
              <w:rPr>
                <w:rFonts w:asciiTheme="minorHAnsi" w:hAnsiTheme="minorHAnsi" w:cs="Calibri"/>
                <w:bCs/>
                <w:color w:val="000000"/>
                <w:sz w:val="16"/>
                <w:szCs w:val="16"/>
              </w:rPr>
            </w:pPr>
            <w:r w:rsidRPr="00372A6E">
              <w:rPr>
                <w:rFonts w:asciiTheme="minorHAnsi" w:hAnsiTheme="minorHAnsi" w:cs="Calibri"/>
                <w:bCs/>
                <w:color w:val="000000"/>
                <w:sz w:val="16"/>
                <w:szCs w:val="16"/>
              </w:rPr>
              <w:t xml:space="preserve">Criterium is </w:t>
            </w:r>
          </w:p>
          <w:p w:rsidR="00C35161" w:rsidRPr="00372A6E" w:rsidRDefault="00C35161" w:rsidP="00647BD3">
            <w:pPr>
              <w:spacing w:line="271" w:lineRule="auto"/>
              <w:ind w:left="15" w:hanging="10"/>
              <w:jc w:val="center"/>
              <w:rPr>
                <w:rFonts w:asciiTheme="minorHAnsi" w:hAnsiTheme="minorHAnsi" w:cs="Calibri"/>
                <w:bCs/>
                <w:color w:val="000000"/>
                <w:sz w:val="24"/>
              </w:rPr>
            </w:pPr>
            <w:r w:rsidRPr="00372A6E">
              <w:rPr>
                <w:rFonts w:asciiTheme="minorHAnsi" w:hAnsiTheme="minorHAnsi" w:cs="Calibri"/>
                <w:b/>
                <w:bCs/>
                <w:color w:val="000000"/>
              </w:rPr>
              <w:t>meer dan voldoende</w:t>
            </w:r>
            <w:r w:rsidRPr="00372A6E">
              <w:rPr>
                <w:rFonts w:asciiTheme="minorHAnsi" w:hAnsiTheme="minorHAnsi" w:cs="Calibri"/>
                <w:bCs/>
                <w:color w:val="000000"/>
              </w:rPr>
              <w:t xml:space="preserve"> </w:t>
            </w:r>
            <w:r w:rsidRPr="00372A6E">
              <w:rPr>
                <w:rFonts w:asciiTheme="minorHAnsi" w:hAnsiTheme="minorHAnsi" w:cs="Calibri"/>
                <w:bCs/>
                <w:color w:val="000000"/>
                <w:sz w:val="16"/>
                <w:szCs w:val="16"/>
              </w:rPr>
              <w:t>aangetoond,</w:t>
            </w:r>
          </w:p>
        </w:tc>
        <w:tc>
          <w:tcPr>
            <w:tcW w:w="3119" w:type="dxa"/>
            <w:shd w:val="clear" w:color="auto" w:fill="D9D9D9" w:themeFill="background1" w:themeFillShade="D9"/>
          </w:tcPr>
          <w:p w:rsidR="00C35161" w:rsidRPr="00372A6E" w:rsidRDefault="00C35161" w:rsidP="00647BD3">
            <w:pPr>
              <w:spacing w:line="271" w:lineRule="auto"/>
              <w:ind w:left="15" w:hanging="10"/>
              <w:jc w:val="center"/>
              <w:rPr>
                <w:rFonts w:asciiTheme="minorHAnsi" w:hAnsiTheme="minorHAnsi" w:cs="Calibri"/>
                <w:bCs/>
                <w:color w:val="000000"/>
                <w:sz w:val="16"/>
                <w:szCs w:val="16"/>
              </w:rPr>
            </w:pPr>
            <w:r w:rsidRPr="00372A6E">
              <w:rPr>
                <w:rFonts w:asciiTheme="minorHAnsi" w:hAnsiTheme="minorHAnsi" w:cs="Calibri"/>
                <w:bCs/>
                <w:color w:val="000000"/>
                <w:sz w:val="16"/>
                <w:szCs w:val="16"/>
              </w:rPr>
              <w:t xml:space="preserve">Criterium is </w:t>
            </w:r>
          </w:p>
          <w:p w:rsidR="00C35161" w:rsidRPr="00372A6E" w:rsidRDefault="00C35161" w:rsidP="00647BD3">
            <w:pPr>
              <w:spacing w:line="271" w:lineRule="auto"/>
              <w:ind w:left="15" w:hanging="10"/>
              <w:jc w:val="center"/>
              <w:rPr>
                <w:rFonts w:asciiTheme="minorHAnsi" w:hAnsiTheme="minorHAnsi" w:cs="Calibri"/>
                <w:bCs/>
                <w:color w:val="000000"/>
              </w:rPr>
            </w:pPr>
            <w:r w:rsidRPr="00372A6E">
              <w:rPr>
                <w:rFonts w:asciiTheme="minorHAnsi" w:hAnsiTheme="minorHAnsi" w:cs="Calibri"/>
                <w:b/>
                <w:bCs/>
                <w:color w:val="000000"/>
              </w:rPr>
              <w:t>voldoende</w:t>
            </w:r>
            <w:r w:rsidRPr="00372A6E">
              <w:rPr>
                <w:rFonts w:asciiTheme="minorHAnsi" w:hAnsiTheme="minorHAnsi" w:cs="Calibri"/>
                <w:bCs/>
                <w:color w:val="000000"/>
              </w:rPr>
              <w:t xml:space="preserve"> </w:t>
            </w:r>
          </w:p>
          <w:p w:rsidR="00C35161" w:rsidRPr="00372A6E" w:rsidRDefault="00C35161" w:rsidP="00647BD3">
            <w:pPr>
              <w:spacing w:line="271" w:lineRule="auto"/>
              <w:ind w:left="15" w:hanging="10"/>
              <w:jc w:val="center"/>
              <w:rPr>
                <w:rFonts w:asciiTheme="minorHAnsi" w:hAnsiTheme="minorHAnsi" w:cs="Calibri"/>
                <w:bCs/>
                <w:color w:val="000000"/>
                <w:sz w:val="24"/>
              </w:rPr>
            </w:pPr>
            <w:r w:rsidRPr="00372A6E">
              <w:rPr>
                <w:rFonts w:asciiTheme="minorHAnsi" w:hAnsiTheme="minorHAnsi" w:cs="Calibri"/>
                <w:bCs/>
                <w:color w:val="000000"/>
                <w:sz w:val="16"/>
                <w:szCs w:val="16"/>
              </w:rPr>
              <w:t>aangetoond,</w:t>
            </w:r>
          </w:p>
        </w:tc>
        <w:tc>
          <w:tcPr>
            <w:tcW w:w="2693" w:type="dxa"/>
            <w:shd w:val="clear" w:color="auto" w:fill="D9D9D9" w:themeFill="background1" w:themeFillShade="D9"/>
          </w:tcPr>
          <w:p w:rsidR="00C35161" w:rsidRPr="00372A6E" w:rsidRDefault="00C35161" w:rsidP="00647BD3">
            <w:pPr>
              <w:spacing w:line="271" w:lineRule="auto"/>
              <w:ind w:left="15" w:hanging="10"/>
              <w:jc w:val="center"/>
              <w:rPr>
                <w:rFonts w:asciiTheme="minorHAnsi" w:hAnsiTheme="minorHAnsi" w:cs="Calibri"/>
                <w:bCs/>
                <w:color w:val="000000"/>
                <w:sz w:val="16"/>
                <w:szCs w:val="16"/>
              </w:rPr>
            </w:pPr>
            <w:r w:rsidRPr="00372A6E">
              <w:rPr>
                <w:rFonts w:asciiTheme="minorHAnsi" w:hAnsiTheme="minorHAnsi" w:cs="Calibri"/>
                <w:bCs/>
                <w:color w:val="000000"/>
                <w:sz w:val="16"/>
                <w:szCs w:val="16"/>
              </w:rPr>
              <w:t xml:space="preserve">Criterium is </w:t>
            </w:r>
          </w:p>
          <w:p w:rsidR="00C35161" w:rsidRPr="00372A6E" w:rsidRDefault="00C35161" w:rsidP="00647BD3">
            <w:pPr>
              <w:spacing w:line="271" w:lineRule="auto"/>
              <w:ind w:left="15" w:hanging="10"/>
              <w:jc w:val="center"/>
              <w:rPr>
                <w:rFonts w:asciiTheme="minorHAnsi" w:hAnsiTheme="minorHAnsi" w:cs="Calibri"/>
                <w:bCs/>
                <w:color w:val="000000"/>
                <w:sz w:val="16"/>
                <w:szCs w:val="16"/>
              </w:rPr>
            </w:pPr>
            <w:r w:rsidRPr="00372A6E">
              <w:rPr>
                <w:rFonts w:asciiTheme="minorHAnsi" w:hAnsiTheme="minorHAnsi" w:cs="Calibri"/>
                <w:b/>
                <w:bCs/>
                <w:color w:val="000000"/>
              </w:rPr>
              <w:t>niet voldoende</w:t>
            </w:r>
            <w:r w:rsidRPr="00372A6E">
              <w:rPr>
                <w:rFonts w:asciiTheme="minorHAnsi" w:hAnsiTheme="minorHAnsi" w:cs="Calibri"/>
                <w:bCs/>
                <w:color w:val="000000"/>
                <w:sz w:val="16"/>
                <w:szCs w:val="16"/>
              </w:rPr>
              <w:t xml:space="preserve"> </w:t>
            </w:r>
          </w:p>
          <w:p w:rsidR="00C35161" w:rsidRPr="00372A6E" w:rsidRDefault="00C35161" w:rsidP="00647BD3">
            <w:pPr>
              <w:spacing w:line="271" w:lineRule="auto"/>
              <w:ind w:left="15" w:hanging="10"/>
              <w:jc w:val="center"/>
              <w:rPr>
                <w:rFonts w:asciiTheme="minorHAnsi" w:hAnsiTheme="minorHAnsi" w:cs="Calibri"/>
                <w:bCs/>
                <w:color w:val="000000"/>
                <w:sz w:val="24"/>
              </w:rPr>
            </w:pPr>
            <w:r w:rsidRPr="00372A6E">
              <w:rPr>
                <w:rFonts w:asciiTheme="minorHAnsi" w:hAnsiTheme="minorHAnsi" w:cs="Calibri"/>
                <w:bCs/>
                <w:color w:val="000000"/>
                <w:sz w:val="16"/>
                <w:szCs w:val="16"/>
              </w:rPr>
              <w:t>aangetoond,</w:t>
            </w:r>
          </w:p>
        </w:tc>
      </w:tr>
      <w:tr w:rsidR="00C35161" w:rsidRPr="00372A6E" w:rsidTr="00A64BB1">
        <w:trPr>
          <w:cantSplit/>
          <w:trHeight w:val="1367"/>
        </w:trPr>
        <w:tc>
          <w:tcPr>
            <w:tcW w:w="653" w:type="dxa"/>
            <w:vMerge w:val="restart"/>
            <w:shd w:val="clear" w:color="auto" w:fill="A6A6A6" w:themeFill="background1" w:themeFillShade="A6"/>
            <w:textDirection w:val="btLr"/>
          </w:tcPr>
          <w:p w:rsidR="00C35161" w:rsidRPr="00A64BB1" w:rsidRDefault="00C35161" w:rsidP="00647BD3">
            <w:pPr>
              <w:spacing w:line="276" w:lineRule="auto"/>
              <w:ind w:left="113" w:right="113" w:hanging="10"/>
              <w:jc w:val="center"/>
              <w:rPr>
                <w:rFonts w:asciiTheme="minorHAnsi" w:hAnsiTheme="minorHAnsi" w:cs="Calibri"/>
                <w:bCs/>
                <w:color w:val="FFFFFF" w:themeColor="background1"/>
                <w:sz w:val="18"/>
                <w:szCs w:val="16"/>
              </w:rPr>
            </w:pPr>
            <w:bookmarkStart w:id="4" w:name="_Hlk12178817"/>
            <w:bookmarkStart w:id="5" w:name="_GoBack" w:colFirst="0" w:colLast="0"/>
            <w:r w:rsidRPr="00A64BB1">
              <w:rPr>
                <w:rFonts w:asciiTheme="minorHAnsi" w:hAnsiTheme="minorHAnsi" w:cs="Calibri"/>
                <w:bCs/>
                <w:color w:val="FFFFFF" w:themeColor="background1"/>
                <w:sz w:val="18"/>
                <w:szCs w:val="16"/>
              </w:rPr>
              <w:t>Pedagogische bekwaamheid</w:t>
            </w:r>
          </w:p>
        </w:tc>
        <w:tc>
          <w:tcPr>
            <w:tcW w:w="1401" w:type="dxa"/>
            <w:shd w:val="clear" w:color="auto" w:fill="E8E8E8"/>
          </w:tcPr>
          <w:p w:rsidR="00C35161" w:rsidRPr="00372A6E" w:rsidRDefault="00C35161" w:rsidP="00647BD3">
            <w:pPr>
              <w:spacing w:line="271" w:lineRule="auto"/>
              <w:ind w:left="15" w:hanging="10"/>
              <w:textAlignment w:val="baseline"/>
              <w:rPr>
                <w:rFonts w:asciiTheme="minorHAnsi" w:hAnsiTheme="minorHAnsi" w:cstheme="minorHAnsi"/>
                <w:b/>
                <w:iCs/>
                <w:color w:val="000000"/>
                <w:sz w:val="18"/>
                <w:szCs w:val="18"/>
              </w:rPr>
            </w:pPr>
            <w:r w:rsidRPr="00372A6E">
              <w:rPr>
                <w:rFonts w:asciiTheme="minorHAnsi" w:hAnsiTheme="minorHAnsi" w:cstheme="minorHAnsi"/>
                <w:b/>
                <w:iCs/>
                <w:color w:val="000000"/>
                <w:sz w:val="18"/>
                <w:szCs w:val="18"/>
              </w:rPr>
              <w:t>Contact met en begeleiden van leerlingen /studenten</w:t>
            </w:r>
          </w:p>
        </w:tc>
        <w:tc>
          <w:tcPr>
            <w:tcW w:w="2078" w:type="dxa"/>
          </w:tcPr>
          <w:p w:rsidR="00C35161" w:rsidRPr="00372A6E" w:rsidRDefault="00A64BB1" w:rsidP="00647BD3">
            <w:pPr>
              <w:spacing w:line="271" w:lineRule="auto"/>
              <w:ind w:left="15" w:hanging="10"/>
              <w:rPr>
                <w:rFonts w:asciiTheme="minorHAnsi" w:hAnsiTheme="minorHAnsi" w:cs="Calibri"/>
                <w:color w:val="000000"/>
                <w:sz w:val="18"/>
                <w:szCs w:val="18"/>
              </w:rPr>
            </w:pPr>
            <w:sdt>
              <w:sdtPr>
                <w:rPr>
                  <w:rFonts w:cs="Calibri"/>
                  <w:color w:val="000000"/>
                  <w:sz w:val="18"/>
                  <w:szCs w:val="18"/>
                </w:rPr>
                <w:id w:val="-1371833576"/>
              </w:sdtPr>
              <w:sdtEndPr/>
              <w:sdtContent>
                <w:r w:rsidR="00C35161" w:rsidRPr="00372A6E">
                  <w:rPr>
                    <w:rFonts w:ascii="Segoe UI Symbol" w:hAnsi="Segoe UI Symbol" w:cs="Segoe UI Symbol"/>
                    <w:color w:val="000000"/>
                    <w:sz w:val="18"/>
                    <w:szCs w:val="18"/>
                  </w:rPr>
                  <w:t>☐</w:t>
                </w:r>
              </w:sdtContent>
            </w:sdt>
          </w:p>
          <w:p w:rsidR="00C35161" w:rsidRPr="00372A6E" w:rsidRDefault="00C35161" w:rsidP="00647BD3">
            <w:pPr>
              <w:spacing w:line="271" w:lineRule="auto"/>
              <w:ind w:left="15" w:hanging="10"/>
              <w:rPr>
                <w:rFonts w:asciiTheme="minorHAnsi" w:hAnsiTheme="minorHAnsi" w:cs="Calibri"/>
                <w:color w:val="000000"/>
                <w:sz w:val="18"/>
                <w:szCs w:val="18"/>
              </w:rPr>
            </w:pPr>
            <w:r w:rsidRPr="00372A6E">
              <w:rPr>
                <w:rFonts w:asciiTheme="minorHAnsi" w:hAnsiTheme="minorHAnsi" w:cs="Calibri"/>
                <w:color w:val="000000"/>
                <w:sz w:val="18"/>
                <w:szCs w:val="18"/>
              </w:rPr>
              <w:t>Want:</w:t>
            </w:r>
          </w:p>
        </w:tc>
        <w:tc>
          <w:tcPr>
            <w:tcW w:w="3119" w:type="dxa"/>
          </w:tcPr>
          <w:p w:rsidR="00C35161" w:rsidRPr="00372A6E" w:rsidRDefault="00A64BB1" w:rsidP="00647BD3">
            <w:pPr>
              <w:spacing w:line="271" w:lineRule="auto"/>
              <w:ind w:left="15" w:hanging="10"/>
              <w:rPr>
                <w:rFonts w:asciiTheme="minorHAnsi" w:hAnsiTheme="minorHAnsi" w:cs="Calibri"/>
                <w:color w:val="000000"/>
                <w:sz w:val="16"/>
                <w:szCs w:val="16"/>
              </w:rPr>
            </w:pPr>
            <w:sdt>
              <w:sdtPr>
                <w:rPr>
                  <w:rFonts w:cs="Calibri"/>
                  <w:color w:val="000000"/>
                  <w:sz w:val="16"/>
                  <w:szCs w:val="16"/>
                </w:rPr>
                <w:id w:val="1964608285"/>
              </w:sdtPr>
              <w:sdtEndPr/>
              <w:sdtContent>
                <w:r w:rsidR="00C35161" w:rsidRPr="00372A6E">
                  <w:rPr>
                    <w:rFonts w:ascii="Segoe UI Symbol" w:hAnsi="Segoe UI Symbol" w:cs="Segoe UI Symbol"/>
                    <w:color w:val="000000"/>
                    <w:sz w:val="16"/>
                    <w:szCs w:val="16"/>
                  </w:rPr>
                  <w:t>☐</w:t>
                </w:r>
              </w:sdtContent>
            </w:sdt>
          </w:p>
          <w:p w:rsidR="00C35161" w:rsidRPr="00372A6E" w:rsidRDefault="00C35161" w:rsidP="00647BD3">
            <w:pPr>
              <w:spacing w:line="271" w:lineRule="auto"/>
              <w:ind w:left="15" w:hanging="10"/>
              <w:rPr>
                <w:rFonts w:asciiTheme="minorHAnsi" w:hAnsiTheme="minorHAnsi" w:cs="Calibri"/>
                <w:color w:val="000000"/>
                <w:sz w:val="16"/>
                <w:szCs w:val="16"/>
              </w:rPr>
            </w:pPr>
            <w:r w:rsidRPr="00372A6E">
              <w:rPr>
                <w:rFonts w:asciiTheme="minorHAnsi" w:hAnsiTheme="minorHAnsi" w:cs="Calibri"/>
                <w:color w:val="000000"/>
                <w:sz w:val="16"/>
                <w:szCs w:val="16"/>
              </w:rPr>
              <w:t>Door in de praktijkcontext van je wpl-plek te laten zien dat je:</w:t>
            </w:r>
          </w:p>
          <w:p w:rsidR="00C35161" w:rsidRPr="00372A6E" w:rsidRDefault="00C35161" w:rsidP="00647BD3">
            <w:pPr>
              <w:spacing w:line="256" w:lineRule="auto"/>
              <w:rPr>
                <w:rFonts w:asciiTheme="minorHAnsi" w:hAnsiTheme="minorHAnsi" w:cs="Calibri"/>
                <w:color w:val="000000"/>
                <w:sz w:val="18"/>
                <w:szCs w:val="18"/>
              </w:rPr>
            </w:pPr>
            <w:r w:rsidRPr="00372A6E">
              <w:rPr>
                <w:rFonts w:asciiTheme="minorHAnsi" w:hAnsiTheme="minorHAnsi"/>
                <w:noProof/>
                <w:sz w:val="16"/>
                <w:szCs w:val="16"/>
              </w:rPr>
              <w:t>oog hebt voor leerlingen/studenten en hen motiveert om te leren.</w:t>
            </w:r>
          </w:p>
        </w:tc>
        <w:tc>
          <w:tcPr>
            <w:tcW w:w="2693" w:type="dxa"/>
          </w:tcPr>
          <w:p w:rsidR="00C35161" w:rsidRPr="00372A6E" w:rsidRDefault="00A64BB1" w:rsidP="00647BD3">
            <w:pPr>
              <w:spacing w:line="271" w:lineRule="auto"/>
              <w:ind w:left="15" w:hanging="10"/>
              <w:rPr>
                <w:rFonts w:asciiTheme="minorHAnsi" w:hAnsiTheme="minorHAnsi" w:cs="Calibri"/>
                <w:color w:val="000000"/>
                <w:sz w:val="18"/>
                <w:szCs w:val="18"/>
              </w:rPr>
            </w:pPr>
            <w:sdt>
              <w:sdtPr>
                <w:rPr>
                  <w:rFonts w:cs="Calibri"/>
                  <w:color w:val="000000"/>
                  <w:sz w:val="18"/>
                  <w:szCs w:val="18"/>
                </w:rPr>
                <w:id w:val="-2064314502"/>
              </w:sdtPr>
              <w:sdtEndPr/>
              <w:sdtContent>
                <w:r w:rsidR="00C35161" w:rsidRPr="00372A6E">
                  <w:rPr>
                    <w:rFonts w:ascii="Segoe UI Symbol" w:eastAsia="MS Gothic" w:hAnsi="Segoe UI Symbol" w:cs="Segoe UI Symbol"/>
                    <w:color w:val="000000"/>
                    <w:sz w:val="18"/>
                    <w:szCs w:val="18"/>
                  </w:rPr>
                  <w:t>☐</w:t>
                </w:r>
              </w:sdtContent>
            </w:sdt>
          </w:p>
          <w:p w:rsidR="00C35161" w:rsidRPr="00372A6E" w:rsidRDefault="00C35161" w:rsidP="00647BD3">
            <w:pPr>
              <w:spacing w:line="271" w:lineRule="auto"/>
              <w:ind w:left="15" w:hanging="10"/>
              <w:rPr>
                <w:rFonts w:asciiTheme="minorHAnsi" w:hAnsiTheme="minorHAnsi" w:cs="Calibri"/>
                <w:color w:val="000000"/>
                <w:sz w:val="18"/>
                <w:szCs w:val="18"/>
              </w:rPr>
            </w:pPr>
            <w:r w:rsidRPr="00372A6E">
              <w:rPr>
                <w:rFonts w:asciiTheme="minorHAnsi" w:hAnsiTheme="minorHAnsi" w:cs="Calibri"/>
                <w:color w:val="000000"/>
                <w:sz w:val="18"/>
                <w:szCs w:val="18"/>
              </w:rPr>
              <w:t>Want:</w:t>
            </w:r>
          </w:p>
          <w:p w:rsidR="00C35161" w:rsidRPr="00372A6E" w:rsidRDefault="00C35161" w:rsidP="00647BD3">
            <w:pPr>
              <w:spacing w:line="271" w:lineRule="auto"/>
              <w:ind w:left="15" w:hanging="10"/>
              <w:rPr>
                <w:rFonts w:asciiTheme="minorHAnsi" w:hAnsiTheme="minorHAnsi" w:cs="Calibri"/>
                <w:color w:val="000000"/>
                <w:sz w:val="18"/>
                <w:szCs w:val="18"/>
              </w:rPr>
            </w:pPr>
          </w:p>
          <w:p w:rsidR="00C35161" w:rsidRPr="00372A6E" w:rsidRDefault="00C35161" w:rsidP="00647BD3">
            <w:pPr>
              <w:spacing w:line="271" w:lineRule="auto"/>
              <w:ind w:left="15" w:hanging="10"/>
              <w:rPr>
                <w:rFonts w:asciiTheme="minorHAnsi" w:hAnsiTheme="minorHAnsi" w:cs="Calibri"/>
                <w:color w:val="000000"/>
                <w:sz w:val="18"/>
                <w:szCs w:val="18"/>
              </w:rPr>
            </w:pPr>
          </w:p>
        </w:tc>
      </w:tr>
      <w:tr w:rsidR="00C35161" w:rsidRPr="00372A6E" w:rsidTr="00A64BB1">
        <w:trPr>
          <w:cantSplit/>
          <w:trHeight w:val="1358"/>
        </w:trPr>
        <w:tc>
          <w:tcPr>
            <w:tcW w:w="653" w:type="dxa"/>
            <w:vMerge/>
            <w:shd w:val="clear" w:color="auto" w:fill="A6A6A6" w:themeFill="background1" w:themeFillShade="A6"/>
            <w:textDirection w:val="btLr"/>
          </w:tcPr>
          <w:p w:rsidR="00C35161" w:rsidRPr="00A64BB1" w:rsidRDefault="00C35161" w:rsidP="00647BD3">
            <w:pPr>
              <w:spacing w:line="276" w:lineRule="auto"/>
              <w:ind w:left="113" w:right="113" w:hanging="10"/>
              <w:jc w:val="center"/>
              <w:rPr>
                <w:rFonts w:asciiTheme="minorHAnsi" w:hAnsiTheme="minorHAnsi" w:cs="Calibri"/>
                <w:bCs/>
                <w:color w:val="FFFFFF" w:themeColor="background1"/>
                <w:sz w:val="18"/>
                <w:szCs w:val="16"/>
              </w:rPr>
            </w:pPr>
          </w:p>
        </w:tc>
        <w:tc>
          <w:tcPr>
            <w:tcW w:w="1401" w:type="dxa"/>
            <w:shd w:val="clear" w:color="auto" w:fill="E8E8E8"/>
          </w:tcPr>
          <w:p w:rsidR="00C35161" w:rsidRPr="00372A6E" w:rsidRDefault="00C35161" w:rsidP="00647BD3">
            <w:pPr>
              <w:spacing w:line="271" w:lineRule="auto"/>
              <w:ind w:left="15" w:hanging="10"/>
              <w:textAlignment w:val="baseline"/>
              <w:rPr>
                <w:rFonts w:asciiTheme="minorHAnsi" w:hAnsiTheme="minorHAnsi" w:cs="Calibri"/>
                <w:b/>
                <w:bCs/>
                <w:color w:val="000000"/>
                <w:sz w:val="18"/>
                <w:szCs w:val="18"/>
              </w:rPr>
            </w:pPr>
            <w:r w:rsidRPr="00372A6E">
              <w:rPr>
                <w:rFonts w:asciiTheme="minorHAnsi" w:hAnsiTheme="minorHAnsi" w:cs="Calibri"/>
                <w:b/>
                <w:bCs/>
                <w:color w:val="000000"/>
                <w:sz w:val="18"/>
                <w:szCs w:val="18"/>
              </w:rPr>
              <w:t>Ordelijk en veilig werk- en leerklimaat</w:t>
            </w:r>
          </w:p>
        </w:tc>
        <w:tc>
          <w:tcPr>
            <w:tcW w:w="2078" w:type="dxa"/>
          </w:tcPr>
          <w:p w:rsidR="00C35161" w:rsidRPr="00372A6E" w:rsidRDefault="00A64BB1" w:rsidP="00647BD3">
            <w:pPr>
              <w:spacing w:line="271" w:lineRule="auto"/>
              <w:ind w:left="15" w:hanging="10"/>
              <w:rPr>
                <w:rFonts w:asciiTheme="minorHAnsi" w:hAnsiTheme="minorHAnsi" w:cs="Calibri"/>
                <w:color w:val="000000"/>
                <w:sz w:val="18"/>
                <w:szCs w:val="18"/>
              </w:rPr>
            </w:pPr>
            <w:sdt>
              <w:sdtPr>
                <w:rPr>
                  <w:rFonts w:cs="Calibri"/>
                  <w:color w:val="000000"/>
                  <w:sz w:val="18"/>
                  <w:szCs w:val="18"/>
                </w:rPr>
                <w:id w:val="627205697"/>
              </w:sdtPr>
              <w:sdtEndPr/>
              <w:sdtContent>
                <w:r w:rsidR="00C35161" w:rsidRPr="00372A6E">
                  <w:rPr>
                    <w:rFonts w:ascii="Segoe UI Symbol" w:hAnsi="Segoe UI Symbol" w:cs="Segoe UI Symbol"/>
                    <w:color w:val="000000"/>
                    <w:sz w:val="18"/>
                    <w:szCs w:val="18"/>
                  </w:rPr>
                  <w:t>☐</w:t>
                </w:r>
              </w:sdtContent>
            </w:sdt>
          </w:p>
          <w:p w:rsidR="00C35161" w:rsidRPr="00372A6E" w:rsidRDefault="00C35161" w:rsidP="00647BD3">
            <w:pPr>
              <w:spacing w:line="271" w:lineRule="auto"/>
              <w:ind w:left="15" w:hanging="10"/>
              <w:rPr>
                <w:rFonts w:asciiTheme="minorHAnsi" w:hAnsiTheme="minorHAnsi" w:cs="Calibri"/>
                <w:color w:val="000000"/>
                <w:sz w:val="18"/>
                <w:szCs w:val="18"/>
              </w:rPr>
            </w:pPr>
            <w:r w:rsidRPr="00372A6E">
              <w:rPr>
                <w:rFonts w:asciiTheme="minorHAnsi" w:hAnsiTheme="minorHAnsi" w:cs="Calibri"/>
                <w:color w:val="000000"/>
                <w:sz w:val="18"/>
                <w:szCs w:val="18"/>
              </w:rPr>
              <w:t>Want:</w:t>
            </w:r>
          </w:p>
          <w:p w:rsidR="00C35161" w:rsidRPr="00372A6E" w:rsidRDefault="00C35161" w:rsidP="00647BD3">
            <w:pPr>
              <w:spacing w:line="271" w:lineRule="auto"/>
              <w:ind w:left="15" w:hanging="10"/>
              <w:rPr>
                <w:rFonts w:asciiTheme="minorHAnsi" w:hAnsiTheme="minorHAnsi" w:cs="Calibri"/>
                <w:color w:val="000000"/>
                <w:sz w:val="18"/>
                <w:szCs w:val="18"/>
              </w:rPr>
            </w:pPr>
          </w:p>
          <w:p w:rsidR="00C35161" w:rsidRPr="00372A6E" w:rsidRDefault="00C35161" w:rsidP="00647BD3">
            <w:pPr>
              <w:spacing w:line="271" w:lineRule="auto"/>
              <w:ind w:left="15" w:hanging="10"/>
              <w:rPr>
                <w:rFonts w:asciiTheme="minorHAnsi" w:hAnsiTheme="minorHAnsi" w:cs="Calibri"/>
                <w:color w:val="000000"/>
                <w:sz w:val="18"/>
                <w:szCs w:val="18"/>
              </w:rPr>
            </w:pPr>
          </w:p>
        </w:tc>
        <w:tc>
          <w:tcPr>
            <w:tcW w:w="3119" w:type="dxa"/>
          </w:tcPr>
          <w:p w:rsidR="00C35161" w:rsidRPr="00372A6E" w:rsidRDefault="00A64BB1" w:rsidP="00647BD3">
            <w:pPr>
              <w:spacing w:line="271" w:lineRule="auto"/>
              <w:ind w:left="15" w:hanging="10"/>
              <w:rPr>
                <w:rFonts w:asciiTheme="minorHAnsi" w:hAnsiTheme="minorHAnsi" w:cs="Calibri"/>
                <w:color w:val="000000"/>
                <w:sz w:val="16"/>
                <w:szCs w:val="16"/>
              </w:rPr>
            </w:pPr>
            <w:sdt>
              <w:sdtPr>
                <w:rPr>
                  <w:rFonts w:cs="Calibri"/>
                  <w:color w:val="000000"/>
                  <w:sz w:val="16"/>
                  <w:szCs w:val="16"/>
                </w:rPr>
                <w:id w:val="-717352289"/>
              </w:sdtPr>
              <w:sdtEndPr/>
              <w:sdtContent>
                <w:r w:rsidR="00C35161" w:rsidRPr="00372A6E">
                  <w:rPr>
                    <w:rFonts w:ascii="Segoe UI Symbol" w:hAnsi="Segoe UI Symbol" w:cs="Segoe UI Symbol"/>
                    <w:color w:val="000000"/>
                    <w:sz w:val="16"/>
                    <w:szCs w:val="16"/>
                  </w:rPr>
                  <w:t>☐</w:t>
                </w:r>
              </w:sdtContent>
            </w:sdt>
          </w:p>
          <w:p w:rsidR="00C35161" w:rsidRPr="00372A6E" w:rsidRDefault="00C35161" w:rsidP="00647BD3">
            <w:pPr>
              <w:spacing w:line="271" w:lineRule="auto"/>
              <w:ind w:left="15" w:hanging="10"/>
              <w:rPr>
                <w:rFonts w:asciiTheme="minorHAnsi" w:hAnsiTheme="minorHAnsi" w:cs="Calibri"/>
                <w:color w:val="000000"/>
                <w:sz w:val="16"/>
                <w:szCs w:val="16"/>
              </w:rPr>
            </w:pPr>
            <w:r w:rsidRPr="00372A6E">
              <w:rPr>
                <w:rFonts w:asciiTheme="minorHAnsi" w:hAnsiTheme="minorHAnsi" w:cs="Calibri"/>
                <w:color w:val="000000"/>
                <w:sz w:val="16"/>
                <w:szCs w:val="16"/>
              </w:rPr>
              <w:t>Door in de praktijkcontext van je wpl-plek te laten zien dat je:</w:t>
            </w:r>
          </w:p>
          <w:p w:rsidR="00C35161" w:rsidRPr="00372A6E" w:rsidRDefault="00C35161" w:rsidP="00647BD3">
            <w:pPr>
              <w:spacing w:line="271" w:lineRule="auto"/>
              <w:ind w:left="15" w:hanging="10"/>
              <w:rPr>
                <w:rFonts w:asciiTheme="minorHAnsi" w:hAnsiTheme="minorHAnsi" w:cs="Calibri"/>
                <w:color w:val="000000"/>
                <w:sz w:val="18"/>
                <w:szCs w:val="18"/>
              </w:rPr>
            </w:pPr>
            <w:r w:rsidRPr="00372A6E">
              <w:rPr>
                <w:rFonts w:asciiTheme="minorHAnsi" w:hAnsiTheme="minorHAnsi"/>
                <w:noProof/>
                <w:sz w:val="16"/>
                <w:szCs w:val="16"/>
              </w:rPr>
              <w:t>in gangbare onderwijssituaties een ordelijk leerklimaat creëert.</w:t>
            </w:r>
          </w:p>
        </w:tc>
        <w:tc>
          <w:tcPr>
            <w:tcW w:w="2693" w:type="dxa"/>
          </w:tcPr>
          <w:p w:rsidR="00C35161" w:rsidRPr="00372A6E" w:rsidRDefault="00A64BB1" w:rsidP="00647BD3">
            <w:pPr>
              <w:spacing w:line="271" w:lineRule="auto"/>
              <w:ind w:left="15" w:hanging="10"/>
              <w:rPr>
                <w:rFonts w:asciiTheme="minorHAnsi" w:hAnsiTheme="minorHAnsi" w:cs="Calibri"/>
                <w:bCs/>
                <w:color w:val="000000"/>
                <w:sz w:val="18"/>
                <w:szCs w:val="18"/>
              </w:rPr>
            </w:pPr>
            <w:sdt>
              <w:sdtPr>
                <w:rPr>
                  <w:rFonts w:cs="Calibri"/>
                  <w:color w:val="000000"/>
                  <w:sz w:val="18"/>
                  <w:szCs w:val="18"/>
                </w:rPr>
                <w:id w:val="-630705816"/>
              </w:sdtPr>
              <w:sdtEndPr/>
              <w:sdtContent>
                <w:r w:rsidR="00C35161" w:rsidRPr="00372A6E">
                  <w:rPr>
                    <w:rFonts w:ascii="Segoe UI Symbol" w:hAnsi="Segoe UI Symbol" w:cs="Segoe UI Symbol"/>
                    <w:color w:val="000000"/>
                    <w:sz w:val="18"/>
                    <w:szCs w:val="18"/>
                  </w:rPr>
                  <w:t>☐</w:t>
                </w:r>
              </w:sdtContent>
            </w:sdt>
          </w:p>
          <w:p w:rsidR="00C35161" w:rsidRPr="00372A6E" w:rsidRDefault="00C35161" w:rsidP="00647BD3">
            <w:pPr>
              <w:spacing w:line="271" w:lineRule="auto"/>
              <w:ind w:left="15" w:hanging="10"/>
              <w:rPr>
                <w:rFonts w:asciiTheme="minorHAnsi" w:hAnsiTheme="minorHAnsi" w:cs="Calibri"/>
                <w:bCs/>
                <w:color w:val="000000"/>
                <w:sz w:val="18"/>
                <w:szCs w:val="18"/>
              </w:rPr>
            </w:pPr>
            <w:r w:rsidRPr="00372A6E">
              <w:rPr>
                <w:rFonts w:asciiTheme="minorHAnsi" w:hAnsiTheme="minorHAnsi" w:cs="Calibri"/>
                <w:bCs/>
                <w:color w:val="000000"/>
                <w:sz w:val="18"/>
                <w:szCs w:val="18"/>
              </w:rPr>
              <w:t>Want:</w:t>
            </w:r>
          </w:p>
          <w:p w:rsidR="00C35161" w:rsidRPr="00372A6E" w:rsidRDefault="00C35161" w:rsidP="00647BD3">
            <w:pPr>
              <w:spacing w:line="271" w:lineRule="auto"/>
              <w:ind w:left="15" w:hanging="10"/>
              <w:rPr>
                <w:rFonts w:asciiTheme="minorHAnsi" w:hAnsiTheme="minorHAnsi" w:cs="Calibri"/>
                <w:bCs/>
                <w:color w:val="000000"/>
                <w:sz w:val="18"/>
                <w:szCs w:val="18"/>
              </w:rPr>
            </w:pPr>
          </w:p>
          <w:p w:rsidR="00C35161" w:rsidRPr="00372A6E" w:rsidRDefault="00C35161" w:rsidP="00647BD3">
            <w:pPr>
              <w:spacing w:line="271" w:lineRule="auto"/>
              <w:ind w:left="15" w:hanging="10"/>
              <w:rPr>
                <w:rFonts w:asciiTheme="minorHAnsi" w:hAnsiTheme="minorHAnsi" w:cs="Calibri"/>
                <w:bCs/>
                <w:color w:val="000000"/>
                <w:sz w:val="18"/>
                <w:szCs w:val="18"/>
              </w:rPr>
            </w:pPr>
          </w:p>
          <w:p w:rsidR="00C35161" w:rsidRPr="00372A6E" w:rsidRDefault="00C35161" w:rsidP="00647BD3">
            <w:pPr>
              <w:spacing w:line="271" w:lineRule="auto"/>
              <w:ind w:left="15" w:hanging="10"/>
              <w:rPr>
                <w:rFonts w:asciiTheme="minorHAnsi" w:hAnsiTheme="minorHAnsi" w:cs="Calibri"/>
                <w:color w:val="000000"/>
                <w:sz w:val="18"/>
                <w:szCs w:val="18"/>
              </w:rPr>
            </w:pPr>
          </w:p>
        </w:tc>
      </w:tr>
      <w:tr w:rsidR="00C35161" w:rsidRPr="00372A6E" w:rsidTr="00A64BB1">
        <w:trPr>
          <w:cantSplit/>
          <w:trHeight w:val="1134"/>
        </w:trPr>
        <w:tc>
          <w:tcPr>
            <w:tcW w:w="653" w:type="dxa"/>
            <w:vMerge w:val="restart"/>
            <w:shd w:val="clear" w:color="auto" w:fill="A6A6A6" w:themeFill="background1" w:themeFillShade="A6"/>
            <w:textDirection w:val="btLr"/>
          </w:tcPr>
          <w:p w:rsidR="00C35161" w:rsidRPr="00A64BB1" w:rsidRDefault="00C35161" w:rsidP="00647BD3">
            <w:pPr>
              <w:spacing w:line="276" w:lineRule="auto"/>
              <w:ind w:left="113" w:right="113" w:hanging="10"/>
              <w:jc w:val="center"/>
              <w:rPr>
                <w:rFonts w:asciiTheme="minorHAnsi" w:hAnsiTheme="minorHAnsi" w:cs="Calibri"/>
                <w:bCs/>
                <w:color w:val="FFFFFF" w:themeColor="background1"/>
                <w:sz w:val="18"/>
                <w:szCs w:val="16"/>
              </w:rPr>
            </w:pPr>
            <w:r w:rsidRPr="00A64BB1">
              <w:rPr>
                <w:rFonts w:asciiTheme="minorHAnsi" w:hAnsiTheme="minorHAnsi" w:cs="Calibri"/>
                <w:bCs/>
                <w:color w:val="FFFFFF" w:themeColor="background1"/>
                <w:sz w:val="18"/>
                <w:szCs w:val="16"/>
              </w:rPr>
              <w:t>Vakinhoudelijke en vakdidactische bekwaamheid</w:t>
            </w:r>
          </w:p>
        </w:tc>
        <w:tc>
          <w:tcPr>
            <w:tcW w:w="1401" w:type="dxa"/>
            <w:shd w:val="clear" w:color="auto" w:fill="E8E8E8"/>
          </w:tcPr>
          <w:p w:rsidR="00C35161" w:rsidRPr="00372A6E" w:rsidRDefault="00C35161" w:rsidP="00647BD3">
            <w:pPr>
              <w:spacing w:line="271" w:lineRule="auto"/>
              <w:ind w:left="15" w:hanging="10"/>
              <w:rPr>
                <w:rFonts w:asciiTheme="minorHAnsi" w:hAnsiTheme="minorHAnsi" w:cs="Calibri"/>
                <w:b/>
                <w:bCs/>
                <w:color w:val="000000"/>
                <w:sz w:val="18"/>
                <w:szCs w:val="18"/>
              </w:rPr>
            </w:pPr>
            <w:r w:rsidRPr="00372A6E">
              <w:rPr>
                <w:rFonts w:asciiTheme="minorHAnsi" w:hAnsiTheme="minorHAnsi" w:cs="Calibri"/>
                <w:b/>
                <w:bCs/>
                <w:color w:val="000000"/>
                <w:sz w:val="18"/>
                <w:szCs w:val="18"/>
              </w:rPr>
              <w:t>Onderwijs-voorbereiding, uitvoering en evaluatie</w:t>
            </w:r>
          </w:p>
        </w:tc>
        <w:tc>
          <w:tcPr>
            <w:tcW w:w="2078" w:type="dxa"/>
          </w:tcPr>
          <w:p w:rsidR="00C35161" w:rsidRPr="00372A6E" w:rsidRDefault="00A64BB1" w:rsidP="00647BD3">
            <w:pPr>
              <w:spacing w:line="271" w:lineRule="auto"/>
              <w:ind w:left="15" w:hanging="10"/>
              <w:rPr>
                <w:rFonts w:asciiTheme="minorHAnsi" w:hAnsiTheme="minorHAnsi" w:cs="Calibri"/>
                <w:bCs/>
                <w:color w:val="000000"/>
                <w:sz w:val="18"/>
                <w:szCs w:val="18"/>
              </w:rPr>
            </w:pPr>
            <w:sdt>
              <w:sdtPr>
                <w:rPr>
                  <w:rFonts w:cs="Calibri"/>
                  <w:color w:val="000000"/>
                  <w:sz w:val="18"/>
                  <w:szCs w:val="18"/>
                </w:rPr>
                <w:id w:val="-242797520"/>
              </w:sdtPr>
              <w:sdtEndPr/>
              <w:sdtContent>
                <w:r w:rsidR="00C35161" w:rsidRPr="00372A6E">
                  <w:rPr>
                    <w:rFonts w:ascii="Segoe UI Symbol" w:hAnsi="Segoe UI Symbol" w:cs="Segoe UI Symbol"/>
                    <w:color w:val="000000"/>
                    <w:sz w:val="18"/>
                    <w:szCs w:val="18"/>
                  </w:rPr>
                  <w:t>☐</w:t>
                </w:r>
              </w:sdtContent>
            </w:sdt>
          </w:p>
          <w:p w:rsidR="00C35161" w:rsidRPr="00372A6E" w:rsidRDefault="00C35161" w:rsidP="00647BD3">
            <w:pPr>
              <w:spacing w:line="271" w:lineRule="auto"/>
              <w:ind w:left="15" w:hanging="10"/>
              <w:rPr>
                <w:rFonts w:asciiTheme="minorHAnsi" w:hAnsiTheme="minorHAnsi" w:cs="Calibri"/>
                <w:color w:val="000000"/>
                <w:sz w:val="18"/>
                <w:szCs w:val="18"/>
              </w:rPr>
            </w:pPr>
            <w:r w:rsidRPr="00372A6E">
              <w:rPr>
                <w:rFonts w:asciiTheme="minorHAnsi" w:hAnsiTheme="minorHAnsi" w:cs="Calibri"/>
                <w:color w:val="000000"/>
                <w:sz w:val="18"/>
                <w:szCs w:val="18"/>
              </w:rPr>
              <w:t>Want:</w:t>
            </w:r>
          </w:p>
          <w:p w:rsidR="00C35161" w:rsidRPr="00372A6E" w:rsidRDefault="00C35161" w:rsidP="00647BD3">
            <w:pPr>
              <w:spacing w:line="271" w:lineRule="auto"/>
              <w:ind w:left="15" w:hanging="10"/>
              <w:rPr>
                <w:rFonts w:asciiTheme="minorHAnsi" w:hAnsiTheme="minorHAnsi" w:cs="Calibri"/>
                <w:color w:val="000000"/>
                <w:sz w:val="18"/>
                <w:szCs w:val="18"/>
              </w:rPr>
            </w:pPr>
          </w:p>
          <w:p w:rsidR="00C35161" w:rsidRPr="00372A6E" w:rsidRDefault="00C35161" w:rsidP="00647BD3">
            <w:pPr>
              <w:spacing w:line="271" w:lineRule="auto"/>
              <w:ind w:left="15" w:hanging="10"/>
              <w:rPr>
                <w:rFonts w:asciiTheme="minorHAnsi" w:hAnsiTheme="minorHAnsi" w:cs="Calibri"/>
                <w:color w:val="000000"/>
                <w:sz w:val="18"/>
                <w:szCs w:val="18"/>
              </w:rPr>
            </w:pPr>
          </w:p>
        </w:tc>
        <w:tc>
          <w:tcPr>
            <w:tcW w:w="3119" w:type="dxa"/>
          </w:tcPr>
          <w:p w:rsidR="00C35161" w:rsidRPr="00372A6E" w:rsidRDefault="00A64BB1" w:rsidP="00647BD3">
            <w:pPr>
              <w:spacing w:line="271" w:lineRule="auto"/>
              <w:ind w:left="15" w:hanging="10"/>
              <w:rPr>
                <w:rFonts w:asciiTheme="minorHAnsi" w:hAnsiTheme="minorHAnsi" w:cs="Calibri"/>
                <w:color w:val="000000"/>
                <w:sz w:val="16"/>
                <w:szCs w:val="16"/>
              </w:rPr>
            </w:pPr>
            <w:sdt>
              <w:sdtPr>
                <w:rPr>
                  <w:rFonts w:cs="Calibri"/>
                  <w:color w:val="000000"/>
                  <w:sz w:val="16"/>
                  <w:szCs w:val="16"/>
                </w:rPr>
                <w:id w:val="868259846"/>
              </w:sdtPr>
              <w:sdtEndPr/>
              <w:sdtContent>
                <w:r w:rsidR="00C35161" w:rsidRPr="00372A6E">
                  <w:rPr>
                    <w:rFonts w:ascii="Segoe UI Symbol" w:hAnsi="Segoe UI Symbol" w:cs="Segoe UI Symbol"/>
                    <w:color w:val="000000"/>
                    <w:sz w:val="16"/>
                    <w:szCs w:val="16"/>
                  </w:rPr>
                  <w:t>☐</w:t>
                </w:r>
              </w:sdtContent>
            </w:sdt>
          </w:p>
          <w:p w:rsidR="00C35161" w:rsidRPr="00372A6E" w:rsidRDefault="00C35161" w:rsidP="00647BD3">
            <w:pPr>
              <w:spacing w:line="271" w:lineRule="auto"/>
              <w:ind w:left="15" w:hanging="10"/>
              <w:rPr>
                <w:rFonts w:asciiTheme="minorHAnsi" w:hAnsiTheme="minorHAnsi" w:cs="Calibri"/>
                <w:color w:val="000000"/>
                <w:sz w:val="16"/>
                <w:szCs w:val="16"/>
              </w:rPr>
            </w:pPr>
            <w:r w:rsidRPr="00372A6E">
              <w:rPr>
                <w:rFonts w:asciiTheme="minorHAnsi" w:hAnsiTheme="minorHAnsi" w:cs="Calibri"/>
                <w:color w:val="000000"/>
                <w:sz w:val="16"/>
                <w:szCs w:val="16"/>
              </w:rPr>
              <w:t>Door in de praktijkcontext van je wpl-plek te laten zien dat je:</w:t>
            </w:r>
          </w:p>
          <w:p w:rsidR="00C35161" w:rsidRPr="00372A6E" w:rsidRDefault="00C35161" w:rsidP="00647BD3">
            <w:pPr>
              <w:spacing w:line="271" w:lineRule="auto"/>
              <w:ind w:left="15" w:hanging="10"/>
              <w:rPr>
                <w:rFonts w:asciiTheme="minorHAnsi" w:hAnsiTheme="minorHAnsi" w:cs="Calibri"/>
                <w:color w:val="000000"/>
                <w:sz w:val="18"/>
                <w:szCs w:val="18"/>
              </w:rPr>
            </w:pPr>
            <w:r w:rsidRPr="00372A6E">
              <w:rPr>
                <w:rFonts w:asciiTheme="minorHAnsi" w:hAnsiTheme="minorHAnsi"/>
                <w:noProof/>
                <w:sz w:val="16"/>
                <w:szCs w:val="16"/>
              </w:rPr>
              <w:t>activerende onderwijsactiviteiten ontwerpt en uitvoert en passende feedback geeft, en het leren op adequate wijze organiseert.</w:t>
            </w:r>
          </w:p>
        </w:tc>
        <w:tc>
          <w:tcPr>
            <w:tcW w:w="2693" w:type="dxa"/>
          </w:tcPr>
          <w:p w:rsidR="00C35161" w:rsidRPr="00372A6E" w:rsidRDefault="00A64BB1" w:rsidP="00647BD3">
            <w:pPr>
              <w:spacing w:line="271" w:lineRule="auto"/>
              <w:ind w:left="15" w:hanging="10"/>
              <w:rPr>
                <w:rFonts w:asciiTheme="minorHAnsi" w:hAnsiTheme="minorHAnsi" w:cs="Calibri"/>
                <w:bCs/>
                <w:color w:val="000000"/>
                <w:sz w:val="18"/>
                <w:szCs w:val="18"/>
              </w:rPr>
            </w:pPr>
            <w:sdt>
              <w:sdtPr>
                <w:rPr>
                  <w:rFonts w:cs="Calibri"/>
                  <w:color w:val="000000"/>
                  <w:sz w:val="18"/>
                  <w:szCs w:val="18"/>
                </w:rPr>
                <w:id w:val="819918986"/>
              </w:sdtPr>
              <w:sdtEndPr/>
              <w:sdtContent>
                <w:r w:rsidR="00C35161" w:rsidRPr="00372A6E">
                  <w:rPr>
                    <w:rFonts w:ascii="Segoe UI Symbol" w:hAnsi="Segoe UI Symbol" w:cs="Segoe UI Symbol"/>
                    <w:color w:val="000000"/>
                    <w:sz w:val="18"/>
                    <w:szCs w:val="18"/>
                  </w:rPr>
                  <w:t>☐</w:t>
                </w:r>
              </w:sdtContent>
            </w:sdt>
          </w:p>
          <w:p w:rsidR="00C35161" w:rsidRPr="00372A6E" w:rsidRDefault="00C35161" w:rsidP="00647BD3">
            <w:pPr>
              <w:spacing w:line="271" w:lineRule="auto"/>
              <w:ind w:left="15" w:hanging="10"/>
              <w:rPr>
                <w:rFonts w:asciiTheme="minorHAnsi" w:hAnsiTheme="minorHAnsi" w:cs="Calibri"/>
                <w:color w:val="000000"/>
                <w:sz w:val="18"/>
                <w:szCs w:val="18"/>
              </w:rPr>
            </w:pPr>
            <w:r w:rsidRPr="00372A6E">
              <w:rPr>
                <w:rFonts w:asciiTheme="minorHAnsi" w:hAnsiTheme="minorHAnsi" w:cs="Calibri"/>
                <w:color w:val="000000"/>
                <w:sz w:val="18"/>
                <w:szCs w:val="18"/>
              </w:rPr>
              <w:t>Want:</w:t>
            </w:r>
          </w:p>
          <w:p w:rsidR="00C35161" w:rsidRPr="00372A6E" w:rsidRDefault="00C35161" w:rsidP="00647BD3">
            <w:pPr>
              <w:spacing w:line="271" w:lineRule="auto"/>
              <w:ind w:left="15" w:hanging="10"/>
              <w:rPr>
                <w:rFonts w:asciiTheme="minorHAnsi" w:hAnsiTheme="minorHAnsi" w:cs="Calibri"/>
                <w:color w:val="000000"/>
                <w:sz w:val="18"/>
                <w:szCs w:val="18"/>
              </w:rPr>
            </w:pPr>
          </w:p>
        </w:tc>
      </w:tr>
      <w:tr w:rsidR="00C35161" w:rsidRPr="00372A6E" w:rsidTr="00A64BB1">
        <w:trPr>
          <w:cantSplit/>
          <w:trHeight w:val="1134"/>
        </w:trPr>
        <w:tc>
          <w:tcPr>
            <w:tcW w:w="653" w:type="dxa"/>
            <w:vMerge/>
            <w:shd w:val="clear" w:color="auto" w:fill="A6A6A6" w:themeFill="background1" w:themeFillShade="A6"/>
            <w:textDirection w:val="btLr"/>
          </w:tcPr>
          <w:p w:rsidR="00C35161" w:rsidRPr="00A64BB1" w:rsidRDefault="00C35161" w:rsidP="00647BD3">
            <w:pPr>
              <w:spacing w:line="276" w:lineRule="auto"/>
              <w:ind w:left="113" w:right="113" w:hanging="10"/>
              <w:jc w:val="center"/>
              <w:rPr>
                <w:rFonts w:asciiTheme="minorHAnsi" w:hAnsiTheme="minorHAnsi" w:cs="Calibri"/>
                <w:bCs/>
                <w:color w:val="FFFFFF" w:themeColor="background1"/>
                <w:sz w:val="18"/>
                <w:szCs w:val="16"/>
              </w:rPr>
            </w:pPr>
          </w:p>
        </w:tc>
        <w:tc>
          <w:tcPr>
            <w:tcW w:w="1401" w:type="dxa"/>
            <w:shd w:val="clear" w:color="auto" w:fill="E8E8E8"/>
          </w:tcPr>
          <w:p w:rsidR="00C35161" w:rsidRPr="00372A6E" w:rsidRDefault="00C35161" w:rsidP="00647BD3">
            <w:pPr>
              <w:spacing w:line="271" w:lineRule="auto"/>
              <w:ind w:left="15" w:hanging="10"/>
              <w:rPr>
                <w:rFonts w:asciiTheme="minorHAnsi" w:hAnsiTheme="minorHAnsi" w:cs="Calibri"/>
                <w:b/>
                <w:color w:val="000000"/>
                <w:sz w:val="18"/>
                <w:szCs w:val="18"/>
              </w:rPr>
            </w:pPr>
            <w:r w:rsidRPr="00372A6E">
              <w:rPr>
                <w:rFonts w:asciiTheme="minorHAnsi" w:hAnsiTheme="minorHAnsi" w:cs="Calibri"/>
                <w:b/>
                <w:color w:val="000000"/>
                <w:sz w:val="18"/>
                <w:szCs w:val="18"/>
              </w:rPr>
              <w:t>Toepassing vak(gebied) in de praktijk</w:t>
            </w:r>
          </w:p>
        </w:tc>
        <w:tc>
          <w:tcPr>
            <w:tcW w:w="2078" w:type="dxa"/>
          </w:tcPr>
          <w:p w:rsidR="00C35161" w:rsidRPr="00372A6E" w:rsidRDefault="00A64BB1" w:rsidP="00647BD3">
            <w:pPr>
              <w:spacing w:line="271" w:lineRule="auto"/>
              <w:ind w:left="15" w:hanging="10"/>
              <w:rPr>
                <w:rFonts w:asciiTheme="minorHAnsi" w:hAnsiTheme="minorHAnsi" w:cs="Calibri"/>
                <w:color w:val="000000"/>
                <w:sz w:val="18"/>
                <w:szCs w:val="18"/>
              </w:rPr>
            </w:pPr>
            <w:sdt>
              <w:sdtPr>
                <w:rPr>
                  <w:rFonts w:cs="Calibri"/>
                  <w:color w:val="000000"/>
                  <w:sz w:val="18"/>
                  <w:szCs w:val="18"/>
                </w:rPr>
                <w:id w:val="-929971029"/>
              </w:sdtPr>
              <w:sdtEndPr/>
              <w:sdtContent>
                <w:r w:rsidR="00C35161" w:rsidRPr="00372A6E">
                  <w:rPr>
                    <w:rFonts w:ascii="Segoe UI Symbol" w:hAnsi="Segoe UI Symbol" w:cs="Segoe UI Symbol"/>
                    <w:color w:val="000000"/>
                    <w:sz w:val="18"/>
                    <w:szCs w:val="18"/>
                  </w:rPr>
                  <w:t>☐</w:t>
                </w:r>
              </w:sdtContent>
            </w:sdt>
          </w:p>
          <w:p w:rsidR="00C35161" w:rsidRPr="00372A6E" w:rsidRDefault="00C35161" w:rsidP="00647BD3">
            <w:pPr>
              <w:spacing w:line="271" w:lineRule="auto"/>
              <w:ind w:left="15" w:hanging="10"/>
              <w:rPr>
                <w:rFonts w:asciiTheme="minorHAnsi" w:hAnsiTheme="minorHAnsi" w:cs="Calibri"/>
                <w:color w:val="000000"/>
                <w:sz w:val="18"/>
                <w:szCs w:val="18"/>
              </w:rPr>
            </w:pPr>
            <w:r w:rsidRPr="00372A6E">
              <w:rPr>
                <w:rFonts w:asciiTheme="minorHAnsi" w:hAnsiTheme="minorHAnsi" w:cs="Calibri"/>
                <w:color w:val="000000"/>
                <w:sz w:val="18"/>
                <w:szCs w:val="18"/>
              </w:rPr>
              <w:t>Want:</w:t>
            </w:r>
          </w:p>
        </w:tc>
        <w:tc>
          <w:tcPr>
            <w:tcW w:w="3119" w:type="dxa"/>
          </w:tcPr>
          <w:p w:rsidR="00C35161" w:rsidRPr="00372A6E" w:rsidRDefault="00A64BB1" w:rsidP="00647BD3">
            <w:pPr>
              <w:spacing w:line="271" w:lineRule="auto"/>
              <w:ind w:left="15" w:hanging="10"/>
              <w:rPr>
                <w:rFonts w:asciiTheme="minorHAnsi" w:hAnsiTheme="minorHAnsi" w:cs="Calibri"/>
                <w:color w:val="000000"/>
                <w:sz w:val="16"/>
                <w:szCs w:val="16"/>
              </w:rPr>
            </w:pPr>
            <w:sdt>
              <w:sdtPr>
                <w:rPr>
                  <w:rFonts w:cs="Calibri"/>
                  <w:color w:val="000000"/>
                  <w:sz w:val="16"/>
                  <w:szCs w:val="16"/>
                </w:rPr>
                <w:id w:val="1862777423"/>
              </w:sdtPr>
              <w:sdtEndPr/>
              <w:sdtContent>
                <w:r w:rsidR="00C35161" w:rsidRPr="00372A6E">
                  <w:rPr>
                    <w:rFonts w:ascii="Segoe UI Symbol" w:hAnsi="Segoe UI Symbol" w:cs="Segoe UI Symbol"/>
                    <w:color w:val="000000"/>
                    <w:sz w:val="16"/>
                    <w:szCs w:val="16"/>
                  </w:rPr>
                  <w:t>☐</w:t>
                </w:r>
              </w:sdtContent>
            </w:sdt>
          </w:p>
          <w:p w:rsidR="00C35161" w:rsidRPr="00372A6E" w:rsidRDefault="00C35161" w:rsidP="00647BD3">
            <w:pPr>
              <w:spacing w:line="271" w:lineRule="auto"/>
              <w:ind w:left="15" w:hanging="10"/>
              <w:rPr>
                <w:rFonts w:asciiTheme="minorHAnsi" w:hAnsiTheme="minorHAnsi" w:cs="Calibri"/>
                <w:color w:val="000000"/>
                <w:sz w:val="16"/>
                <w:szCs w:val="16"/>
              </w:rPr>
            </w:pPr>
            <w:r w:rsidRPr="00372A6E">
              <w:rPr>
                <w:rFonts w:asciiTheme="minorHAnsi" w:hAnsiTheme="minorHAnsi" w:cs="Calibri"/>
                <w:color w:val="000000"/>
                <w:sz w:val="16"/>
                <w:szCs w:val="16"/>
              </w:rPr>
              <w:t>Door in de praktijkcontext van je wpl-plek te laten zien dat je:</w:t>
            </w:r>
          </w:p>
          <w:p w:rsidR="00C35161" w:rsidRPr="00372A6E" w:rsidRDefault="00C35161" w:rsidP="00647BD3">
            <w:pPr>
              <w:spacing w:line="271" w:lineRule="auto"/>
              <w:ind w:left="15" w:hanging="10"/>
              <w:rPr>
                <w:rFonts w:asciiTheme="minorHAnsi" w:hAnsiTheme="minorHAnsi" w:cs="Calibri"/>
                <w:color w:val="000000"/>
                <w:sz w:val="18"/>
                <w:szCs w:val="18"/>
              </w:rPr>
            </w:pPr>
            <w:r w:rsidRPr="00372A6E">
              <w:rPr>
                <w:rFonts w:asciiTheme="minorHAnsi" w:hAnsiTheme="minorHAnsi"/>
                <w:noProof/>
                <w:sz w:val="16"/>
                <w:szCs w:val="16"/>
              </w:rPr>
              <w:t>het vakgebied voldoende beheerst om leerlingen/studenten verantwoord te onderwijzen.</w:t>
            </w:r>
          </w:p>
        </w:tc>
        <w:tc>
          <w:tcPr>
            <w:tcW w:w="2693" w:type="dxa"/>
          </w:tcPr>
          <w:p w:rsidR="00C35161" w:rsidRPr="00372A6E" w:rsidRDefault="00A64BB1" w:rsidP="00647BD3">
            <w:pPr>
              <w:spacing w:line="271" w:lineRule="auto"/>
              <w:ind w:left="15" w:hanging="10"/>
              <w:rPr>
                <w:rFonts w:asciiTheme="minorHAnsi" w:hAnsiTheme="minorHAnsi" w:cs="Calibri"/>
                <w:color w:val="000000"/>
                <w:sz w:val="18"/>
                <w:szCs w:val="18"/>
              </w:rPr>
            </w:pPr>
            <w:sdt>
              <w:sdtPr>
                <w:rPr>
                  <w:rFonts w:cs="Calibri"/>
                  <w:color w:val="000000"/>
                  <w:sz w:val="18"/>
                  <w:szCs w:val="18"/>
                </w:rPr>
                <w:id w:val="-635560767"/>
              </w:sdtPr>
              <w:sdtEndPr/>
              <w:sdtContent>
                <w:r w:rsidR="00C35161" w:rsidRPr="00372A6E">
                  <w:rPr>
                    <w:rFonts w:ascii="Segoe UI Symbol" w:hAnsi="Segoe UI Symbol" w:cs="Segoe UI Symbol"/>
                    <w:color w:val="000000"/>
                    <w:sz w:val="18"/>
                    <w:szCs w:val="18"/>
                  </w:rPr>
                  <w:t>☐</w:t>
                </w:r>
              </w:sdtContent>
            </w:sdt>
          </w:p>
          <w:p w:rsidR="00C35161" w:rsidRPr="00372A6E" w:rsidRDefault="00C35161" w:rsidP="00647BD3">
            <w:pPr>
              <w:spacing w:line="271" w:lineRule="auto"/>
              <w:ind w:left="15" w:hanging="10"/>
              <w:rPr>
                <w:rFonts w:asciiTheme="minorHAnsi" w:hAnsiTheme="minorHAnsi" w:cs="Calibri"/>
                <w:color w:val="000000"/>
                <w:sz w:val="18"/>
                <w:szCs w:val="18"/>
              </w:rPr>
            </w:pPr>
            <w:r w:rsidRPr="00372A6E">
              <w:rPr>
                <w:rFonts w:asciiTheme="minorHAnsi" w:hAnsiTheme="minorHAnsi" w:cs="Calibri"/>
                <w:color w:val="000000"/>
                <w:sz w:val="18"/>
                <w:szCs w:val="18"/>
              </w:rPr>
              <w:t>Want:</w:t>
            </w:r>
          </w:p>
        </w:tc>
      </w:tr>
      <w:tr w:rsidR="00C35161" w:rsidRPr="00372A6E" w:rsidTr="00A64BB1">
        <w:trPr>
          <w:cantSplit/>
          <w:trHeight w:val="1134"/>
        </w:trPr>
        <w:tc>
          <w:tcPr>
            <w:tcW w:w="653" w:type="dxa"/>
            <w:vMerge w:val="restart"/>
            <w:shd w:val="clear" w:color="auto" w:fill="A6A6A6" w:themeFill="background1" w:themeFillShade="A6"/>
            <w:textDirection w:val="btLr"/>
          </w:tcPr>
          <w:p w:rsidR="00C35161" w:rsidRPr="00A64BB1" w:rsidRDefault="00C35161" w:rsidP="00647BD3">
            <w:pPr>
              <w:spacing w:line="276" w:lineRule="auto"/>
              <w:ind w:left="113" w:right="113" w:hanging="10"/>
              <w:jc w:val="center"/>
              <w:rPr>
                <w:rFonts w:asciiTheme="minorHAnsi" w:hAnsiTheme="minorHAnsi" w:cs="Calibri"/>
                <w:bCs/>
                <w:color w:val="FFFFFF" w:themeColor="background1"/>
                <w:sz w:val="18"/>
                <w:szCs w:val="16"/>
              </w:rPr>
            </w:pPr>
            <w:r w:rsidRPr="00A64BB1">
              <w:rPr>
                <w:rFonts w:asciiTheme="minorHAnsi" w:hAnsiTheme="minorHAnsi" w:cs="Calibri"/>
                <w:bCs/>
                <w:color w:val="FFFFFF" w:themeColor="background1"/>
                <w:sz w:val="18"/>
                <w:szCs w:val="16"/>
              </w:rPr>
              <w:t>Brede professionele basis</w:t>
            </w:r>
          </w:p>
        </w:tc>
        <w:tc>
          <w:tcPr>
            <w:tcW w:w="1401" w:type="dxa"/>
            <w:shd w:val="clear" w:color="auto" w:fill="E8E8E8"/>
          </w:tcPr>
          <w:p w:rsidR="00C35161" w:rsidRPr="00372A6E" w:rsidRDefault="00C35161" w:rsidP="00647BD3">
            <w:pPr>
              <w:spacing w:line="271" w:lineRule="auto"/>
              <w:ind w:left="15" w:hanging="10"/>
              <w:rPr>
                <w:rFonts w:asciiTheme="minorHAnsi" w:hAnsiTheme="minorHAnsi" w:cs="Calibri"/>
                <w:b/>
                <w:color w:val="000000"/>
                <w:sz w:val="18"/>
                <w:szCs w:val="18"/>
              </w:rPr>
            </w:pPr>
            <w:r w:rsidRPr="00372A6E">
              <w:rPr>
                <w:rFonts w:asciiTheme="minorHAnsi" w:hAnsiTheme="minorHAnsi" w:cs="Calibri"/>
                <w:b/>
                <w:color w:val="000000"/>
                <w:sz w:val="18"/>
                <w:szCs w:val="18"/>
              </w:rPr>
              <w:t>Professionele samenwerking</w:t>
            </w:r>
          </w:p>
        </w:tc>
        <w:tc>
          <w:tcPr>
            <w:tcW w:w="2078" w:type="dxa"/>
          </w:tcPr>
          <w:p w:rsidR="00C35161" w:rsidRPr="00372A6E" w:rsidRDefault="00A64BB1" w:rsidP="00647BD3">
            <w:pPr>
              <w:spacing w:line="271" w:lineRule="auto"/>
              <w:ind w:left="15" w:hanging="10"/>
              <w:rPr>
                <w:rFonts w:asciiTheme="minorHAnsi" w:hAnsiTheme="minorHAnsi" w:cs="Calibri"/>
                <w:color w:val="000000"/>
                <w:sz w:val="18"/>
                <w:szCs w:val="18"/>
              </w:rPr>
            </w:pPr>
            <w:sdt>
              <w:sdtPr>
                <w:rPr>
                  <w:rFonts w:cs="Calibri"/>
                  <w:color w:val="000000"/>
                  <w:sz w:val="18"/>
                  <w:szCs w:val="18"/>
                </w:rPr>
                <w:id w:val="-1679888410"/>
              </w:sdtPr>
              <w:sdtEndPr/>
              <w:sdtContent>
                <w:r w:rsidR="00C35161" w:rsidRPr="00372A6E">
                  <w:rPr>
                    <w:rFonts w:ascii="Segoe UI Symbol" w:hAnsi="Segoe UI Symbol" w:cs="Segoe UI Symbol"/>
                    <w:color w:val="000000"/>
                    <w:sz w:val="18"/>
                    <w:szCs w:val="18"/>
                  </w:rPr>
                  <w:t>☐</w:t>
                </w:r>
              </w:sdtContent>
            </w:sdt>
          </w:p>
          <w:p w:rsidR="00C35161" w:rsidRPr="00372A6E" w:rsidRDefault="00C35161" w:rsidP="00647BD3">
            <w:pPr>
              <w:spacing w:line="271" w:lineRule="auto"/>
              <w:ind w:left="15" w:hanging="10"/>
              <w:rPr>
                <w:rFonts w:asciiTheme="minorHAnsi" w:hAnsiTheme="minorHAnsi" w:cs="Calibri"/>
                <w:color w:val="000000"/>
                <w:sz w:val="18"/>
                <w:szCs w:val="18"/>
              </w:rPr>
            </w:pPr>
            <w:r w:rsidRPr="00372A6E">
              <w:rPr>
                <w:rFonts w:asciiTheme="minorHAnsi" w:hAnsiTheme="minorHAnsi" w:cs="Calibri"/>
                <w:color w:val="000000"/>
                <w:sz w:val="18"/>
                <w:szCs w:val="18"/>
              </w:rPr>
              <w:t>Want:</w:t>
            </w:r>
          </w:p>
          <w:p w:rsidR="00C35161" w:rsidRPr="00372A6E" w:rsidRDefault="00C35161" w:rsidP="00647BD3">
            <w:pPr>
              <w:spacing w:line="271" w:lineRule="auto"/>
              <w:ind w:left="15" w:hanging="10"/>
              <w:rPr>
                <w:rFonts w:asciiTheme="minorHAnsi" w:hAnsiTheme="minorHAnsi" w:cs="Calibri"/>
                <w:color w:val="000000"/>
                <w:sz w:val="18"/>
                <w:szCs w:val="18"/>
              </w:rPr>
            </w:pPr>
          </w:p>
          <w:p w:rsidR="00C35161" w:rsidRPr="00372A6E" w:rsidRDefault="00C35161" w:rsidP="00647BD3">
            <w:pPr>
              <w:spacing w:line="271" w:lineRule="auto"/>
              <w:ind w:left="15" w:hanging="10"/>
              <w:rPr>
                <w:rFonts w:asciiTheme="minorHAnsi" w:hAnsiTheme="minorHAnsi" w:cs="Calibri"/>
                <w:color w:val="000000"/>
                <w:sz w:val="18"/>
                <w:szCs w:val="18"/>
              </w:rPr>
            </w:pPr>
          </w:p>
          <w:p w:rsidR="00C35161" w:rsidRPr="00372A6E" w:rsidRDefault="00C35161" w:rsidP="00647BD3">
            <w:pPr>
              <w:spacing w:line="271" w:lineRule="auto"/>
              <w:ind w:left="15" w:hanging="10"/>
              <w:rPr>
                <w:rFonts w:asciiTheme="minorHAnsi" w:hAnsiTheme="minorHAnsi" w:cs="Calibri"/>
                <w:color w:val="000000"/>
                <w:sz w:val="18"/>
                <w:szCs w:val="18"/>
              </w:rPr>
            </w:pPr>
          </w:p>
        </w:tc>
        <w:tc>
          <w:tcPr>
            <w:tcW w:w="3119" w:type="dxa"/>
          </w:tcPr>
          <w:p w:rsidR="00C35161" w:rsidRPr="00372A6E" w:rsidRDefault="00A64BB1" w:rsidP="00647BD3">
            <w:pPr>
              <w:spacing w:line="271" w:lineRule="auto"/>
              <w:ind w:left="15" w:hanging="10"/>
              <w:rPr>
                <w:rFonts w:asciiTheme="minorHAnsi" w:hAnsiTheme="minorHAnsi" w:cs="Calibri"/>
                <w:color w:val="000000"/>
                <w:sz w:val="16"/>
                <w:szCs w:val="16"/>
              </w:rPr>
            </w:pPr>
            <w:sdt>
              <w:sdtPr>
                <w:rPr>
                  <w:rFonts w:cs="Calibri"/>
                  <w:color w:val="000000"/>
                  <w:sz w:val="16"/>
                  <w:szCs w:val="16"/>
                </w:rPr>
                <w:id w:val="-800230828"/>
              </w:sdtPr>
              <w:sdtEndPr/>
              <w:sdtContent>
                <w:r w:rsidR="00C35161" w:rsidRPr="00372A6E">
                  <w:rPr>
                    <w:rFonts w:ascii="Segoe UI Symbol" w:hAnsi="Segoe UI Symbol" w:cs="Segoe UI Symbol"/>
                    <w:color w:val="000000"/>
                    <w:sz w:val="16"/>
                    <w:szCs w:val="16"/>
                  </w:rPr>
                  <w:t>☐</w:t>
                </w:r>
              </w:sdtContent>
            </w:sdt>
          </w:p>
          <w:p w:rsidR="00C35161" w:rsidRPr="00372A6E" w:rsidRDefault="00C35161" w:rsidP="00647BD3">
            <w:pPr>
              <w:spacing w:line="271" w:lineRule="auto"/>
              <w:ind w:left="15" w:hanging="10"/>
              <w:rPr>
                <w:rFonts w:asciiTheme="minorHAnsi" w:hAnsiTheme="minorHAnsi" w:cs="Calibri"/>
                <w:color w:val="000000"/>
                <w:sz w:val="16"/>
                <w:szCs w:val="16"/>
              </w:rPr>
            </w:pPr>
            <w:r w:rsidRPr="00372A6E">
              <w:rPr>
                <w:rFonts w:asciiTheme="minorHAnsi" w:hAnsiTheme="minorHAnsi" w:cs="Calibri"/>
                <w:color w:val="000000"/>
                <w:sz w:val="16"/>
                <w:szCs w:val="16"/>
              </w:rPr>
              <w:t>Door in de praktijkcontext van je wpl-plek te laten zien dat je:</w:t>
            </w:r>
          </w:p>
          <w:p w:rsidR="00C35161" w:rsidRPr="00372A6E" w:rsidRDefault="00C35161" w:rsidP="00647BD3">
            <w:pPr>
              <w:spacing w:line="271" w:lineRule="auto"/>
              <w:ind w:left="15" w:hanging="10"/>
              <w:rPr>
                <w:rFonts w:asciiTheme="minorHAnsi" w:hAnsiTheme="minorHAnsi" w:cs="Calibri"/>
                <w:color w:val="000000"/>
                <w:sz w:val="18"/>
                <w:szCs w:val="18"/>
              </w:rPr>
            </w:pPr>
            <w:r w:rsidRPr="00372A6E">
              <w:rPr>
                <w:rFonts w:asciiTheme="minorHAnsi" w:hAnsiTheme="minorHAnsi"/>
                <w:noProof/>
                <w:sz w:val="16"/>
                <w:szCs w:val="16"/>
              </w:rPr>
              <w:t>betrouwbaar en proactief handelt.</w:t>
            </w:r>
          </w:p>
        </w:tc>
        <w:tc>
          <w:tcPr>
            <w:tcW w:w="2693" w:type="dxa"/>
          </w:tcPr>
          <w:p w:rsidR="00C35161" w:rsidRPr="00372A6E" w:rsidRDefault="00A64BB1" w:rsidP="00647BD3">
            <w:pPr>
              <w:spacing w:line="271" w:lineRule="auto"/>
              <w:ind w:left="15" w:hanging="10"/>
              <w:rPr>
                <w:rFonts w:asciiTheme="minorHAnsi" w:hAnsiTheme="minorHAnsi" w:cs="Calibri"/>
                <w:color w:val="000000"/>
                <w:sz w:val="18"/>
                <w:szCs w:val="18"/>
              </w:rPr>
            </w:pPr>
            <w:sdt>
              <w:sdtPr>
                <w:rPr>
                  <w:rFonts w:cs="Calibri"/>
                  <w:color w:val="000000"/>
                  <w:sz w:val="18"/>
                  <w:szCs w:val="18"/>
                </w:rPr>
                <w:id w:val="2131277356"/>
              </w:sdtPr>
              <w:sdtEndPr/>
              <w:sdtContent>
                <w:r w:rsidR="00C35161" w:rsidRPr="00372A6E">
                  <w:rPr>
                    <w:rFonts w:ascii="Segoe UI Symbol" w:hAnsi="Segoe UI Symbol" w:cs="Segoe UI Symbol"/>
                    <w:color w:val="000000"/>
                    <w:sz w:val="18"/>
                    <w:szCs w:val="18"/>
                  </w:rPr>
                  <w:t>☐</w:t>
                </w:r>
              </w:sdtContent>
            </w:sdt>
          </w:p>
          <w:p w:rsidR="00C35161" w:rsidRPr="00372A6E" w:rsidRDefault="00C35161" w:rsidP="00647BD3">
            <w:pPr>
              <w:spacing w:line="271" w:lineRule="auto"/>
              <w:ind w:left="15" w:hanging="10"/>
              <w:rPr>
                <w:rFonts w:asciiTheme="minorHAnsi" w:hAnsiTheme="minorHAnsi" w:cs="Calibri"/>
                <w:color w:val="000000"/>
                <w:sz w:val="18"/>
                <w:szCs w:val="18"/>
              </w:rPr>
            </w:pPr>
            <w:r w:rsidRPr="00372A6E">
              <w:rPr>
                <w:rFonts w:asciiTheme="minorHAnsi" w:hAnsiTheme="minorHAnsi" w:cs="Calibri"/>
                <w:color w:val="000000"/>
                <w:sz w:val="18"/>
                <w:szCs w:val="18"/>
              </w:rPr>
              <w:t>Want:</w:t>
            </w:r>
          </w:p>
        </w:tc>
      </w:tr>
      <w:bookmarkEnd w:id="5"/>
      <w:tr w:rsidR="00C35161" w:rsidRPr="00372A6E" w:rsidTr="00A64BB1">
        <w:trPr>
          <w:cantSplit/>
          <w:trHeight w:val="2095"/>
        </w:trPr>
        <w:tc>
          <w:tcPr>
            <w:tcW w:w="653" w:type="dxa"/>
            <w:vMerge/>
            <w:shd w:val="clear" w:color="auto" w:fill="A6A6A6" w:themeFill="background1" w:themeFillShade="A6"/>
            <w:textDirection w:val="btLr"/>
          </w:tcPr>
          <w:p w:rsidR="00C35161" w:rsidRPr="00372A6E" w:rsidRDefault="00C35161" w:rsidP="00647BD3">
            <w:pPr>
              <w:spacing w:line="276" w:lineRule="auto"/>
              <w:ind w:left="113" w:right="113" w:hanging="10"/>
              <w:jc w:val="center"/>
              <w:rPr>
                <w:rFonts w:asciiTheme="minorHAnsi" w:hAnsiTheme="minorHAnsi" w:cs="Calibri"/>
                <w:color w:val="000000"/>
              </w:rPr>
            </w:pPr>
          </w:p>
        </w:tc>
        <w:tc>
          <w:tcPr>
            <w:tcW w:w="1401" w:type="dxa"/>
            <w:shd w:val="clear" w:color="auto" w:fill="E8E8E8"/>
          </w:tcPr>
          <w:p w:rsidR="00C35161" w:rsidRPr="00372A6E" w:rsidRDefault="00C35161" w:rsidP="00647BD3">
            <w:pPr>
              <w:spacing w:line="271" w:lineRule="auto"/>
              <w:ind w:left="15" w:hanging="10"/>
              <w:textAlignment w:val="baseline"/>
              <w:rPr>
                <w:rFonts w:asciiTheme="minorHAnsi" w:hAnsiTheme="minorHAnsi" w:cs="Calibri"/>
                <w:b/>
                <w:bCs/>
                <w:color w:val="000000"/>
                <w:sz w:val="18"/>
                <w:szCs w:val="18"/>
              </w:rPr>
            </w:pPr>
            <w:r w:rsidRPr="00372A6E">
              <w:rPr>
                <w:rFonts w:asciiTheme="minorHAnsi" w:hAnsiTheme="minorHAnsi" w:cs="Calibri"/>
                <w:b/>
                <w:bCs/>
                <w:color w:val="000000"/>
                <w:sz w:val="18"/>
                <w:szCs w:val="18"/>
              </w:rPr>
              <w:t>Professionele ontwikkeling</w:t>
            </w:r>
          </w:p>
        </w:tc>
        <w:tc>
          <w:tcPr>
            <w:tcW w:w="2078" w:type="dxa"/>
          </w:tcPr>
          <w:p w:rsidR="00C35161" w:rsidRPr="00372A6E" w:rsidRDefault="00A64BB1" w:rsidP="00647BD3">
            <w:pPr>
              <w:spacing w:line="271" w:lineRule="auto"/>
              <w:ind w:left="15" w:hanging="10"/>
              <w:rPr>
                <w:rFonts w:asciiTheme="minorHAnsi" w:hAnsiTheme="minorHAnsi" w:cs="Calibri"/>
                <w:color w:val="000000"/>
                <w:sz w:val="16"/>
                <w:szCs w:val="16"/>
              </w:rPr>
            </w:pPr>
            <w:sdt>
              <w:sdtPr>
                <w:rPr>
                  <w:rFonts w:cs="Calibri"/>
                  <w:color w:val="000000"/>
                  <w:sz w:val="16"/>
                  <w:szCs w:val="16"/>
                </w:rPr>
                <w:id w:val="1499765484"/>
              </w:sdtPr>
              <w:sdtEndPr/>
              <w:sdtContent>
                <w:r w:rsidR="00C35161" w:rsidRPr="00372A6E">
                  <w:rPr>
                    <w:rFonts w:ascii="Segoe UI Symbol" w:hAnsi="Segoe UI Symbol" w:cs="Segoe UI Symbol"/>
                    <w:color w:val="000000"/>
                    <w:sz w:val="16"/>
                    <w:szCs w:val="16"/>
                  </w:rPr>
                  <w:t>☐</w:t>
                </w:r>
              </w:sdtContent>
            </w:sdt>
            <w:r w:rsidR="00C35161" w:rsidRPr="00372A6E">
              <w:rPr>
                <w:rFonts w:asciiTheme="minorHAnsi" w:hAnsiTheme="minorHAnsi" w:cs="Calibri"/>
                <w:color w:val="000000"/>
                <w:sz w:val="16"/>
                <w:szCs w:val="16"/>
              </w:rPr>
              <w:t xml:space="preserve"> </w:t>
            </w:r>
          </w:p>
          <w:p w:rsidR="00C35161" w:rsidRPr="00372A6E" w:rsidRDefault="00C35161" w:rsidP="00647BD3">
            <w:pPr>
              <w:spacing w:line="271" w:lineRule="auto"/>
              <w:ind w:left="15" w:hanging="10"/>
              <w:rPr>
                <w:rFonts w:asciiTheme="minorHAnsi" w:hAnsiTheme="minorHAnsi" w:cs="Calibri"/>
                <w:color w:val="000000"/>
                <w:sz w:val="16"/>
                <w:szCs w:val="16"/>
              </w:rPr>
            </w:pPr>
            <w:r w:rsidRPr="00372A6E">
              <w:rPr>
                <w:rFonts w:asciiTheme="minorHAnsi" w:hAnsiTheme="minorHAnsi" w:cs="Calibri"/>
                <w:color w:val="000000"/>
                <w:sz w:val="16"/>
                <w:szCs w:val="16"/>
              </w:rPr>
              <w:t>Want:</w:t>
            </w:r>
          </w:p>
          <w:p w:rsidR="00C35161" w:rsidRPr="00372A6E" w:rsidRDefault="00C35161" w:rsidP="00647BD3">
            <w:pPr>
              <w:spacing w:line="271" w:lineRule="auto"/>
              <w:ind w:left="15" w:hanging="10"/>
              <w:rPr>
                <w:rFonts w:asciiTheme="minorHAnsi" w:hAnsiTheme="minorHAnsi" w:cs="Calibri"/>
                <w:color w:val="000000"/>
                <w:sz w:val="16"/>
                <w:szCs w:val="16"/>
              </w:rPr>
            </w:pPr>
          </w:p>
        </w:tc>
        <w:tc>
          <w:tcPr>
            <w:tcW w:w="3119" w:type="dxa"/>
          </w:tcPr>
          <w:p w:rsidR="00C35161" w:rsidRPr="00372A6E" w:rsidRDefault="00A64BB1" w:rsidP="00647BD3">
            <w:pPr>
              <w:spacing w:line="271" w:lineRule="auto"/>
              <w:ind w:left="15" w:hanging="10"/>
              <w:rPr>
                <w:rFonts w:asciiTheme="minorHAnsi" w:hAnsiTheme="minorHAnsi" w:cs="Calibri"/>
                <w:color w:val="000000"/>
                <w:sz w:val="16"/>
                <w:szCs w:val="16"/>
              </w:rPr>
            </w:pPr>
            <w:sdt>
              <w:sdtPr>
                <w:rPr>
                  <w:rFonts w:cs="Calibri"/>
                  <w:color w:val="000000"/>
                  <w:sz w:val="16"/>
                  <w:szCs w:val="16"/>
                </w:rPr>
                <w:id w:val="1009803014"/>
              </w:sdtPr>
              <w:sdtEndPr/>
              <w:sdtContent>
                <w:r w:rsidR="00C35161" w:rsidRPr="00372A6E">
                  <w:rPr>
                    <w:rFonts w:ascii="Segoe UI Symbol" w:hAnsi="Segoe UI Symbol" w:cs="Segoe UI Symbol"/>
                    <w:color w:val="000000"/>
                    <w:sz w:val="16"/>
                    <w:szCs w:val="16"/>
                  </w:rPr>
                  <w:t>☐</w:t>
                </w:r>
              </w:sdtContent>
            </w:sdt>
            <w:r w:rsidR="00C35161" w:rsidRPr="00372A6E">
              <w:rPr>
                <w:rFonts w:asciiTheme="minorHAnsi" w:hAnsiTheme="minorHAnsi" w:cs="Calibri"/>
                <w:color w:val="000000"/>
                <w:sz w:val="16"/>
                <w:szCs w:val="16"/>
              </w:rPr>
              <w:t xml:space="preserve"> </w:t>
            </w:r>
          </w:p>
          <w:p w:rsidR="00C35161" w:rsidRPr="00372A6E" w:rsidRDefault="00C35161" w:rsidP="00647BD3">
            <w:pPr>
              <w:spacing w:line="271" w:lineRule="auto"/>
              <w:ind w:left="15" w:hanging="10"/>
              <w:rPr>
                <w:rFonts w:asciiTheme="minorHAnsi" w:hAnsiTheme="minorHAnsi" w:cs="Calibri"/>
                <w:color w:val="000000"/>
                <w:sz w:val="16"/>
                <w:szCs w:val="16"/>
              </w:rPr>
            </w:pPr>
            <w:r w:rsidRPr="00372A6E">
              <w:rPr>
                <w:rFonts w:asciiTheme="minorHAnsi" w:hAnsiTheme="minorHAnsi" w:cs="Calibri"/>
                <w:color w:val="000000"/>
                <w:sz w:val="16"/>
                <w:szCs w:val="16"/>
              </w:rPr>
              <w:t>Door in de praktijkcontext van je wpl-plek te laten zien dat je:</w:t>
            </w:r>
          </w:p>
          <w:p w:rsidR="00C35161" w:rsidRPr="00372A6E" w:rsidRDefault="00C35161" w:rsidP="00647BD3">
            <w:pPr>
              <w:spacing w:line="271" w:lineRule="auto"/>
              <w:ind w:left="15" w:hanging="10"/>
              <w:rPr>
                <w:rFonts w:asciiTheme="minorHAnsi" w:hAnsiTheme="minorHAnsi" w:cs="Calibri"/>
                <w:color w:val="000000"/>
                <w:sz w:val="16"/>
                <w:szCs w:val="16"/>
              </w:rPr>
            </w:pPr>
            <w:r w:rsidRPr="00372A6E">
              <w:rPr>
                <w:rFonts w:asciiTheme="minorHAnsi" w:hAnsiTheme="minorHAnsi"/>
                <w:noProof/>
                <w:sz w:val="16"/>
                <w:szCs w:val="16"/>
              </w:rPr>
              <w:t>je eigen pedagogisch-didactisch handelen motiveert en je eigen handelen evalueert, analyseert, bijstelt en ontwikkelt.</w:t>
            </w:r>
          </w:p>
        </w:tc>
        <w:tc>
          <w:tcPr>
            <w:tcW w:w="2693" w:type="dxa"/>
          </w:tcPr>
          <w:p w:rsidR="00C35161" w:rsidRPr="00372A6E" w:rsidRDefault="00A64BB1" w:rsidP="00647BD3">
            <w:pPr>
              <w:spacing w:line="271" w:lineRule="auto"/>
              <w:ind w:left="15" w:hanging="10"/>
              <w:rPr>
                <w:rFonts w:asciiTheme="minorHAnsi" w:hAnsiTheme="minorHAnsi" w:cs="Calibri"/>
                <w:color w:val="000000"/>
                <w:sz w:val="16"/>
                <w:szCs w:val="16"/>
              </w:rPr>
            </w:pPr>
            <w:sdt>
              <w:sdtPr>
                <w:rPr>
                  <w:rFonts w:cs="Calibri"/>
                  <w:color w:val="000000"/>
                  <w:sz w:val="16"/>
                  <w:szCs w:val="16"/>
                </w:rPr>
                <w:id w:val="103703170"/>
              </w:sdtPr>
              <w:sdtEndPr/>
              <w:sdtContent>
                <w:r w:rsidR="00C35161" w:rsidRPr="00372A6E">
                  <w:rPr>
                    <w:rFonts w:ascii="Segoe UI Symbol" w:hAnsi="Segoe UI Symbol" w:cs="Segoe UI Symbol"/>
                    <w:color w:val="000000"/>
                    <w:sz w:val="16"/>
                    <w:szCs w:val="16"/>
                  </w:rPr>
                  <w:t>☐</w:t>
                </w:r>
              </w:sdtContent>
            </w:sdt>
          </w:p>
          <w:p w:rsidR="00C35161" w:rsidRPr="00372A6E" w:rsidRDefault="00C35161" w:rsidP="00647BD3">
            <w:pPr>
              <w:spacing w:line="271" w:lineRule="auto"/>
              <w:ind w:left="15" w:hanging="10"/>
              <w:rPr>
                <w:rFonts w:asciiTheme="minorHAnsi" w:hAnsiTheme="minorHAnsi" w:cs="Calibri"/>
                <w:color w:val="000000"/>
                <w:sz w:val="16"/>
                <w:szCs w:val="16"/>
              </w:rPr>
            </w:pPr>
            <w:r w:rsidRPr="00372A6E">
              <w:rPr>
                <w:rFonts w:asciiTheme="minorHAnsi" w:hAnsiTheme="minorHAnsi" w:cs="Calibri"/>
                <w:color w:val="000000"/>
                <w:sz w:val="16"/>
                <w:szCs w:val="16"/>
              </w:rPr>
              <w:t>Want:</w:t>
            </w:r>
          </w:p>
          <w:p w:rsidR="00C35161" w:rsidRPr="00372A6E" w:rsidRDefault="00C35161" w:rsidP="00647BD3">
            <w:pPr>
              <w:spacing w:line="271" w:lineRule="auto"/>
              <w:ind w:left="15" w:hanging="10"/>
              <w:rPr>
                <w:rFonts w:asciiTheme="minorHAnsi" w:hAnsiTheme="minorHAnsi" w:cs="Calibri"/>
                <w:color w:val="000000"/>
                <w:sz w:val="16"/>
                <w:szCs w:val="16"/>
              </w:rPr>
            </w:pPr>
          </w:p>
        </w:tc>
      </w:tr>
      <w:bookmarkEnd w:id="3"/>
      <w:bookmarkEnd w:id="4"/>
    </w:tbl>
    <w:p w:rsidR="00C35161" w:rsidRPr="00C35161" w:rsidRDefault="00C35161" w:rsidP="00C35161">
      <w:pPr>
        <w:ind w:left="15" w:hanging="10"/>
        <w:rPr>
          <w:sz w:val="4"/>
          <w:szCs w:val="4"/>
        </w:rPr>
      </w:pPr>
    </w:p>
    <w:tbl>
      <w:tblPr>
        <w:tblStyle w:val="Tabelraster"/>
        <w:tblW w:w="9903" w:type="dxa"/>
        <w:tblInd w:w="15" w:type="dxa"/>
        <w:tblLook w:val="04A0" w:firstRow="1" w:lastRow="0" w:firstColumn="1" w:lastColumn="0" w:noHBand="0" w:noVBand="1"/>
      </w:tblPr>
      <w:tblGrid>
        <w:gridCol w:w="9903"/>
      </w:tblGrid>
      <w:tr w:rsidR="00C35161" w:rsidTr="00C35161">
        <w:tc>
          <w:tcPr>
            <w:tcW w:w="9903" w:type="dxa"/>
          </w:tcPr>
          <w:p w:rsidR="00C35161" w:rsidRDefault="00C35161" w:rsidP="00C35161">
            <w:pPr>
              <w:rPr>
                <w:sz w:val="18"/>
                <w:szCs w:val="18"/>
              </w:rPr>
            </w:pPr>
            <w:r>
              <w:rPr>
                <w:sz w:val="18"/>
                <w:szCs w:val="18"/>
              </w:rPr>
              <w:t>Eventuele tips (feedforward) voor het werkplekleren in hoofdfase B:</w:t>
            </w:r>
          </w:p>
          <w:p w:rsidR="00C35161" w:rsidRDefault="00C35161" w:rsidP="00C35161">
            <w:pPr>
              <w:rPr>
                <w:sz w:val="18"/>
                <w:szCs w:val="18"/>
              </w:rPr>
            </w:pPr>
          </w:p>
          <w:p w:rsidR="00C35161" w:rsidRDefault="00C35161" w:rsidP="00C35161">
            <w:pPr>
              <w:rPr>
                <w:sz w:val="18"/>
                <w:szCs w:val="18"/>
              </w:rPr>
            </w:pPr>
          </w:p>
          <w:p w:rsidR="00C35161" w:rsidRDefault="00C35161" w:rsidP="00C35161">
            <w:pPr>
              <w:rPr>
                <w:sz w:val="12"/>
                <w:szCs w:val="12"/>
              </w:rPr>
            </w:pPr>
          </w:p>
          <w:p w:rsidR="00C35161" w:rsidRPr="00C35161" w:rsidRDefault="00C35161" w:rsidP="00C35161">
            <w:pPr>
              <w:rPr>
                <w:sz w:val="14"/>
              </w:rPr>
            </w:pPr>
          </w:p>
        </w:tc>
      </w:tr>
    </w:tbl>
    <w:p w:rsidR="004B2D82" w:rsidRDefault="00A64BB1" w:rsidP="00C35161"/>
    <w:sectPr w:rsidR="004B2D8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5161" w:rsidRDefault="00C35161" w:rsidP="00C35161">
      <w:pPr>
        <w:spacing w:after="0" w:line="240" w:lineRule="auto"/>
      </w:pPr>
      <w:r>
        <w:separator/>
      </w:r>
    </w:p>
  </w:endnote>
  <w:endnote w:type="continuationSeparator" w:id="0">
    <w:p w:rsidR="00C35161" w:rsidRDefault="00C35161" w:rsidP="00C35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5161" w:rsidRDefault="00C35161" w:rsidP="00C35161">
      <w:pPr>
        <w:spacing w:after="0" w:line="240" w:lineRule="auto"/>
      </w:pPr>
      <w:r>
        <w:separator/>
      </w:r>
    </w:p>
  </w:footnote>
  <w:footnote w:type="continuationSeparator" w:id="0">
    <w:p w:rsidR="00C35161" w:rsidRDefault="00C35161" w:rsidP="00C351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161"/>
    <w:rsid w:val="00217174"/>
    <w:rsid w:val="003C3175"/>
    <w:rsid w:val="00A64BB1"/>
    <w:rsid w:val="00A87BA4"/>
    <w:rsid w:val="00C254C4"/>
    <w:rsid w:val="00C35161"/>
    <w:rsid w:val="00D565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9C4B17-318F-4834-81ED-885C4781F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35161"/>
    <w:pPr>
      <w:spacing w:after="120" w:line="264" w:lineRule="auto"/>
    </w:pPr>
    <w:rPr>
      <w:rFonts w:eastAsiaTheme="minorEastAsia"/>
      <w:sz w:val="20"/>
      <w:szCs w:val="20"/>
      <w:lang w:eastAsia="nl-NL"/>
    </w:rPr>
  </w:style>
  <w:style w:type="paragraph" w:styleId="Kop1">
    <w:name w:val="heading 1"/>
    <w:basedOn w:val="Standaard"/>
    <w:next w:val="Standaard"/>
    <w:link w:val="Kop1Char"/>
    <w:qFormat/>
    <w:rsid w:val="00C35161"/>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C35161"/>
    <w:rPr>
      <w:rFonts w:asciiTheme="majorHAnsi" w:eastAsiaTheme="majorEastAsia" w:hAnsiTheme="majorHAnsi" w:cstheme="majorBidi"/>
      <w:color w:val="2E74B5" w:themeColor="accent1" w:themeShade="BF"/>
      <w:sz w:val="32"/>
      <w:szCs w:val="32"/>
      <w:lang w:eastAsia="nl-NL"/>
    </w:rPr>
  </w:style>
  <w:style w:type="table" w:styleId="Tabelraster">
    <w:name w:val="Table Grid"/>
    <w:basedOn w:val="Standaardtabel"/>
    <w:uiPriority w:val="39"/>
    <w:rsid w:val="00C35161"/>
    <w:pPr>
      <w:spacing w:after="120" w:line="264"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59"/>
    <w:rsid w:val="00C35161"/>
    <w:pPr>
      <w:spacing w:after="120" w:line="264"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C3516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35161"/>
    <w:rPr>
      <w:rFonts w:eastAsiaTheme="minorEastAsia"/>
      <w:sz w:val="20"/>
      <w:szCs w:val="20"/>
      <w:lang w:eastAsia="nl-NL"/>
    </w:rPr>
  </w:style>
  <w:style w:type="paragraph" w:styleId="Voettekst">
    <w:name w:val="footer"/>
    <w:basedOn w:val="Standaard"/>
    <w:link w:val="VoettekstChar"/>
    <w:uiPriority w:val="99"/>
    <w:unhideWhenUsed/>
    <w:rsid w:val="00C3516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35161"/>
    <w:rPr>
      <w:rFonts w:eastAsiaTheme="minorEastAsia"/>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0F7AD2E1C26AA40924E14B4E3F933D7" ma:contentTypeVersion="2" ma:contentTypeDescription="Een nieuw document maken." ma:contentTypeScope="" ma:versionID="f3a4b5962297ed434fb6132b1dbf7035">
  <xsd:schema xmlns:xsd="http://www.w3.org/2001/XMLSchema" xmlns:xs="http://www.w3.org/2001/XMLSchema" xmlns:p="http://schemas.microsoft.com/office/2006/metadata/properties" xmlns:ns2="81e45570-c328-40b4-b6a8-f1f23091762d" targetNamespace="http://schemas.microsoft.com/office/2006/metadata/properties" ma:root="true" ma:fieldsID="2aacb66718237a5eb95d597a2184d51d" ns2:_="">
    <xsd:import namespace="81e45570-c328-40b4-b6a8-f1f23091762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45570-c328-40b4-b6a8-f1f230917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98738C-367B-42DE-8D15-D66C41201E41}">
  <ds:schemaRefs>
    <ds:schemaRef ds:uri="http://schemas.openxmlformats.org/officeDocument/2006/bibliography"/>
  </ds:schemaRefs>
</ds:datastoreItem>
</file>

<file path=customXml/itemProps2.xml><?xml version="1.0" encoding="utf-8"?>
<ds:datastoreItem xmlns:ds="http://schemas.openxmlformats.org/officeDocument/2006/customXml" ds:itemID="{1F87B072-507C-4044-B49A-DEA8073BA6C6}"/>
</file>

<file path=customXml/itemProps3.xml><?xml version="1.0" encoding="utf-8"?>
<ds:datastoreItem xmlns:ds="http://schemas.openxmlformats.org/officeDocument/2006/customXml" ds:itemID="{6F6FAC35-9BE6-4860-BE3A-5EF25170A7EF}"/>
</file>

<file path=customXml/itemProps4.xml><?xml version="1.0" encoding="utf-8"?>
<ds:datastoreItem xmlns:ds="http://schemas.openxmlformats.org/officeDocument/2006/customXml" ds:itemID="{9D038DA5-1D9A-4AF0-9A7E-B2C82AC9FD3B}"/>
</file>

<file path=docProps/app.xml><?xml version="1.0" encoding="utf-8"?>
<Properties xmlns="http://schemas.openxmlformats.org/officeDocument/2006/extended-properties" xmlns:vt="http://schemas.openxmlformats.org/officeDocument/2006/docPropsVTypes">
  <Template>Normal.dotm</Template>
  <TotalTime>9</TotalTime>
  <Pages>2</Pages>
  <Words>533</Words>
  <Characters>2935</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NHL Hogeschool</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Anema, J.</dc:creator>
  <cp:keywords/>
  <dc:description/>
  <cp:lastModifiedBy>Anema, J.</cp:lastModifiedBy>
  <cp:revision>5</cp:revision>
  <dcterms:created xsi:type="dcterms:W3CDTF">2020-01-17T15:57:00Z</dcterms:created>
  <dcterms:modified xsi:type="dcterms:W3CDTF">2020-01-20T10:02:00Z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0x010100F0F7AD2E1C26AA40924E14B4E3F933D7</vt:lpwstr>
  </property>
</Properties>
</file>